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41380" w14:textId="77777777" w:rsidR="001C3CFB" w:rsidRDefault="001C3CFB">
      <w:pPr>
        <w:pStyle w:val="Body"/>
        <w:jc w:val="center"/>
        <w:rPr>
          <w:b/>
          <w:bCs/>
        </w:rPr>
      </w:pPr>
    </w:p>
    <w:p w14:paraId="643CFF12" w14:textId="77777777" w:rsidR="001C3CFB" w:rsidRDefault="001C3CFB">
      <w:pPr>
        <w:pStyle w:val="Body"/>
        <w:jc w:val="center"/>
        <w:rPr>
          <w:b/>
          <w:bCs/>
        </w:rPr>
      </w:pPr>
    </w:p>
    <w:p w14:paraId="13125332" w14:textId="77777777" w:rsidR="001C3CFB" w:rsidRDefault="001C3CFB">
      <w:pPr>
        <w:pStyle w:val="Body"/>
        <w:rPr>
          <w:b/>
          <w:bCs/>
        </w:rPr>
      </w:pPr>
    </w:p>
    <w:p w14:paraId="2FA377F9" w14:textId="77777777" w:rsidR="00515B00" w:rsidRPr="00FC1FAF" w:rsidRDefault="00515B00" w:rsidP="00515B00"/>
    <w:p w14:paraId="66A9A3DC" w14:textId="7784C069" w:rsidR="00FC1FAF" w:rsidRPr="00FC1FAF" w:rsidRDefault="00FC1FAF" w:rsidP="00FC1FAF">
      <w:pPr>
        <w:pStyle w:val="NoSpacing"/>
        <w:rPr>
          <w:rFonts w:ascii="Times New Roman" w:hAnsi="Times New Roman" w:cs="Times New Roman"/>
        </w:rPr>
      </w:pPr>
      <w:r w:rsidRPr="00FC1FAF">
        <w:rPr>
          <w:rFonts w:ascii="Times New Roman" w:hAnsi="Times New Roman" w:cs="Times New Roman"/>
        </w:rPr>
        <w:t>Sonata in E-flat Major, Hob. XVI/52</w:t>
      </w:r>
      <w:r w:rsidRPr="00FC1FAF">
        <w:rPr>
          <w:rFonts w:ascii="Times New Roman" w:hAnsi="Times New Roman" w:cs="Times New Roman"/>
        </w:rPr>
        <w:tab/>
      </w:r>
      <w:r w:rsidRPr="00FC1FAF">
        <w:rPr>
          <w:rFonts w:ascii="Times New Roman" w:hAnsi="Times New Roman" w:cs="Times New Roman"/>
        </w:rPr>
        <w:tab/>
      </w:r>
      <w:r w:rsidR="001239D8">
        <w:rPr>
          <w:rFonts w:ascii="Times New Roman" w:hAnsi="Times New Roman" w:cs="Times New Roman"/>
        </w:rPr>
        <w:t xml:space="preserve">  </w:t>
      </w:r>
      <w:r w:rsidRPr="00FC1FAF">
        <w:rPr>
          <w:rFonts w:ascii="Times New Roman" w:hAnsi="Times New Roman" w:cs="Times New Roman"/>
        </w:rPr>
        <w:t xml:space="preserve">J. Haydn </w:t>
      </w:r>
      <w:r w:rsidRPr="00FC1FAF">
        <w:rPr>
          <w:rFonts w:ascii="Times New Roman" w:hAnsi="Times New Roman" w:cs="Times New Roman"/>
          <w:i/>
          <w:iCs/>
          <w:sz w:val="22"/>
          <w:szCs w:val="22"/>
        </w:rPr>
        <w:t>(1732-1809)</w:t>
      </w:r>
    </w:p>
    <w:p w14:paraId="15002CE1" w14:textId="77777777" w:rsidR="00FC1FAF" w:rsidRPr="00FC1FAF" w:rsidRDefault="00FC1FAF" w:rsidP="00FC1FAF">
      <w:pPr>
        <w:pStyle w:val="NoSpacing"/>
        <w:rPr>
          <w:rFonts w:ascii="Times New Roman" w:hAnsi="Times New Roman" w:cs="Times New Roman"/>
        </w:rPr>
      </w:pPr>
      <w:r w:rsidRPr="00FC1FAF">
        <w:rPr>
          <w:rFonts w:ascii="Times New Roman" w:hAnsi="Times New Roman" w:cs="Times New Roman"/>
        </w:rPr>
        <w:t>     I.   Allegro</w:t>
      </w:r>
    </w:p>
    <w:p w14:paraId="42C6742D" w14:textId="77777777" w:rsidR="00FC1FAF" w:rsidRPr="00FC1FAF" w:rsidRDefault="00FC1FAF" w:rsidP="00FC1FAF">
      <w:pPr>
        <w:pStyle w:val="NoSpacing"/>
        <w:rPr>
          <w:rFonts w:ascii="Times New Roman" w:hAnsi="Times New Roman" w:cs="Times New Roman"/>
        </w:rPr>
      </w:pPr>
      <w:r w:rsidRPr="00FC1FAF">
        <w:rPr>
          <w:rFonts w:ascii="Times New Roman" w:hAnsi="Times New Roman" w:cs="Times New Roman"/>
        </w:rPr>
        <w:t>     II.  Adagio</w:t>
      </w:r>
    </w:p>
    <w:p w14:paraId="5263C447" w14:textId="77777777" w:rsidR="00FC1FAF" w:rsidRPr="00FC1FAF" w:rsidRDefault="00FC1FAF" w:rsidP="00FC1FAF">
      <w:pPr>
        <w:pStyle w:val="NoSpacing"/>
        <w:rPr>
          <w:rFonts w:ascii="Times New Roman" w:hAnsi="Times New Roman" w:cs="Times New Roman"/>
        </w:rPr>
      </w:pPr>
      <w:r w:rsidRPr="00FC1FAF">
        <w:rPr>
          <w:rFonts w:ascii="Times New Roman" w:hAnsi="Times New Roman" w:cs="Times New Roman"/>
        </w:rPr>
        <w:t>     III. Finale: Presto</w:t>
      </w:r>
    </w:p>
    <w:p w14:paraId="4D060EB0" w14:textId="481B9CF5" w:rsidR="00515B00" w:rsidRPr="00515B00" w:rsidRDefault="00515B00" w:rsidP="00515B00">
      <w:pPr>
        <w:jc w:val="center"/>
        <w:rPr>
          <w:b/>
          <w:bCs/>
        </w:rPr>
      </w:pPr>
      <w:r w:rsidRPr="00515B00">
        <w:rPr>
          <w:b/>
          <w:bCs/>
        </w:rPr>
        <w:t>J</w:t>
      </w:r>
      <w:r w:rsidR="00FC1FAF">
        <w:rPr>
          <w:b/>
          <w:bCs/>
        </w:rPr>
        <w:t>ack Stabile</w:t>
      </w:r>
    </w:p>
    <w:p w14:paraId="7C6E4EA6" w14:textId="77777777" w:rsidR="00515B00" w:rsidRPr="00FC1FAF" w:rsidRDefault="00515B00" w:rsidP="00515B00"/>
    <w:p w14:paraId="4E882318" w14:textId="0D9D480D" w:rsidR="00FC1FAF" w:rsidRDefault="00FC1FAF" w:rsidP="00FC1FAF">
      <w:pPr>
        <w:pStyle w:val="NoSpacing"/>
        <w:rPr>
          <w:rFonts w:ascii="Times New Roman" w:hAnsi="Times New Roman" w:cs="Times New Roman"/>
        </w:rPr>
      </w:pPr>
      <w:r w:rsidRPr="00FC1FAF">
        <w:rPr>
          <w:rFonts w:ascii="Times New Roman" w:hAnsi="Times New Roman" w:cs="Times New Roman"/>
        </w:rPr>
        <w:t>Intermezzo</w:t>
      </w:r>
      <w:r>
        <w:rPr>
          <w:rFonts w:ascii="Times New Roman" w:hAnsi="Times New Roman" w:cs="Times New Roman"/>
        </w:rPr>
        <w:t>,</w:t>
      </w:r>
      <w:r w:rsidRPr="00FC1FAF">
        <w:rPr>
          <w:rFonts w:ascii="Times New Roman" w:hAnsi="Times New Roman" w:cs="Times New Roman"/>
        </w:rPr>
        <w:t xml:space="preserve"> Op. 117, No. 2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C1FAF">
        <w:rPr>
          <w:rFonts w:ascii="Times New Roman" w:hAnsi="Times New Roman" w:cs="Times New Roman"/>
        </w:rPr>
        <w:t xml:space="preserve">J. Brahms </w:t>
      </w:r>
      <w:r w:rsidRPr="00FC1FAF">
        <w:rPr>
          <w:rFonts w:ascii="Times New Roman" w:hAnsi="Times New Roman" w:cs="Times New Roman"/>
          <w:i/>
          <w:iCs/>
          <w:sz w:val="22"/>
          <w:szCs w:val="22"/>
        </w:rPr>
        <w:t>(1833-1897)</w:t>
      </w:r>
    </w:p>
    <w:p w14:paraId="6A5CBA2E" w14:textId="4D15E6B4" w:rsidR="00FC1FAF" w:rsidRDefault="00FC1FAF" w:rsidP="00FC1FAF">
      <w:pPr>
        <w:pStyle w:val="NoSpacing"/>
        <w:rPr>
          <w:rFonts w:ascii="Times New Roman" w:hAnsi="Times New Roman" w:cs="Times New Roman"/>
        </w:rPr>
      </w:pPr>
      <w:r>
        <w:rPr>
          <w:rFonts w:ascii="Times New Roman" w:hAnsi="Times New Roman" w:cs="Times New Roman"/>
        </w:rPr>
        <w:t xml:space="preserve">Intermezzo, </w:t>
      </w:r>
      <w:r w:rsidRPr="00FC1FAF">
        <w:rPr>
          <w:rFonts w:ascii="Times New Roman" w:hAnsi="Times New Roman" w:cs="Times New Roman"/>
        </w:rPr>
        <w:t>Op</w:t>
      </w:r>
      <w:r>
        <w:rPr>
          <w:rFonts w:ascii="Times New Roman" w:hAnsi="Times New Roman" w:cs="Times New Roman"/>
        </w:rPr>
        <w:t>.</w:t>
      </w:r>
      <w:r w:rsidRPr="00FC1FAF">
        <w:rPr>
          <w:rFonts w:ascii="Times New Roman" w:hAnsi="Times New Roman" w:cs="Times New Roman"/>
        </w:rPr>
        <w:t xml:space="preserve"> 118, No. 2.  </w:t>
      </w:r>
    </w:p>
    <w:p w14:paraId="5C88E65B" w14:textId="77777777" w:rsidR="00FC1FAF" w:rsidRPr="00BD712D" w:rsidRDefault="00FC1FAF" w:rsidP="00FC1FAF">
      <w:pPr>
        <w:pStyle w:val="NoSpacing"/>
        <w:rPr>
          <w:rFonts w:asciiTheme="majorBidi" w:hAnsiTheme="majorBidi" w:cstheme="majorBidi"/>
        </w:rPr>
      </w:pPr>
    </w:p>
    <w:p w14:paraId="4A8F1E5E" w14:textId="32303D0C" w:rsidR="00024530" w:rsidRPr="00480A86" w:rsidRDefault="00FC1FAF" w:rsidP="00024530">
      <w:pPr>
        <w:ind w:right="58"/>
        <w:jc w:val="center"/>
        <w:rPr>
          <w:rFonts w:eastAsia="Times New Roman"/>
          <w:b/>
          <w:bCs/>
        </w:rPr>
      </w:pPr>
      <w:r>
        <w:rPr>
          <w:b/>
          <w:bCs/>
        </w:rPr>
        <w:t>Allan Wang</w:t>
      </w:r>
    </w:p>
    <w:p w14:paraId="56376F51" w14:textId="77777777" w:rsidR="00515B00" w:rsidRPr="009B1756" w:rsidRDefault="00515B00" w:rsidP="00515B00"/>
    <w:p w14:paraId="37E853DF" w14:textId="03B965B8" w:rsidR="00FC1FAF" w:rsidRPr="00FC1FAF" w:rsidRDefault="00FC1FAF" w:rsidP="00515B00">
      <w:pPr>
        <w:rPr>
          <w:i/>
          <w:iCs/>
          <w:sz w:val="22"/>
          <w:szCs w:val="22"/>
        </w:rPr>
      </w:pPr>
      <w:r w:rsidRPr="00FC1FAF">
        <w:rPr>
          <w:i/>
          <w:iCs/>
        </w:rPr>
        <w:t>La plus que lente</w:t>
      </w:r>
      <w:r>
        <w:tab/>
      </w:r>
      <w:r>
        <w:tab/>
      </w:r>
      <w:r>
        <w:tab/>
      </w:r>
      <w:r>
        <w:tab/>
      </w:r>
      <w:r w:rsidRPr="00FC1FAF">
        <w:t xml:space="preserve">C. Debussy </w:t>
      </w:r>
      <w:r w:rsidRPr="00FC1FAF">
        <w:rPr>
          <w:i/>
          <w:iCs/>
          <w:sz w:val="22"/>
          <w:szCs w:val="22"/>
        </w:rPr>
        <w:t xml:space="preserve">(1862-1918) </w:t>
      </w:r>
    </w:p>
    <w:p w14:paraId="4336C7B2" w14:textId="77777777" w:rsidR="009C5F14" w:rsidRDefault="009C5F14" w:rsidP="00FC1FAF">
      <w:pPr>
        <w:rPr>
          <w:b/>
          <w:bCs/>
        </w:rPr>
      </w:pPr>
    </w:p>
    <w:p w14:paraId="17A81896" w14:textId="4707FCF6" w:rsidR="00515B00" w:rsidRPr="00515B00" w:rsidRDefault="00FC1FAF" w:rsidP="00515B00">
      <w:pPr>
        <w:jc w:val="center"/>
        <w:rPr>
          <w:b/>
          <w:bCs/>
        </w:rPr>
      </w:pPr>
      <w:r>
        <w:rPr>
          <w:b/>
          <w:bCs/>
        </w:rPr>
        <w:t>Mark Ross</w:t>
      </w:r>
    </w:p>
    <w:p w14:paraId="26C3EB84" w14:textId="77777777" w:rsidR="00515B00" w:rsidRPr="009B1756" w:rsidRDefault="00515B00" w:rsidP="00515B00"/>
    <w:p w14:paraId="79A27BC9" w14:textId="77777777" w:rsidR="001C3CFB" w:rsidRDefault="001C3CFB" w:rsidP="009C5F14">
      <w:pPr>
        <w:pStyle w:val="Body"/>
        <w:rPr>
          <w:b/>
          <w:bCs/>
        </w:rPr>
      </w:pPr>
    </w:p>
    <w:p w14:paraId="08AE302E" w14:textId="77777777" w:rsidR="00480A86" w:rsidRPr="001C32A0" w:rsidRDefault="00480A86" w:rsidP="00480A86">
      <w:pPr>
        <w:pStyle w:val="Body"/>
        <w:jc w:val="center"/>
        <w:rPr>
          <w:rFonts w:ascii="Palatino" w:eastAsia="Palatino" w:hAnsi="Palatino" w:cs="Palatino"/>
          <w:b/>
          <w:bCs/>
          <w:i/>
          <w:iCs/>
          <w:color w:val="221F1F"/>
          <w:spacing w:val="-2"/>
          <w:sz w:val="28"/>
          <w:szCs w:val="28"/>
          <w:u w:color="221F1F"/>
        </w:rPr>
      </w:pPr>
      <w:r w:rsidRPr="001C32A0">
        <w:rPr>
          <w:rFonts w:ascii="Palatino" w:hAnsi="Palatino"/>
          <w:b/>
          <w:bCs/>
          <w:i/>
          <w:iCs/>
          <w:color w:val="221F1F"/>
          <w:spacing w:val="-2"/>
          <w:sz w:val="28"/>
          <w:szCs w:val="28"/>
          <w:u w:color="221F1F"/>
          <w:lang w:val="fr-FR"/>
        </w:rPr>
        <w:t>Intermission</w:t>
      </w:r>
    </w:p>
    <w:p w14:paraId="1D7B087D" w14:textId="77777777" w:rsidR="00480A86" w:rsidRDefault="00480A86" w:rsidP="00480A86">
      <w:pPr>
        <w:pStyle w:val="Body"/>
        <w:jc w:val="center"/>
        <w:rPr>
          <w:rFonts w:ascii="Palatino" w:eastAsia="Palatino" w:hAnsi="Palatino" w:cs="Palatino"/>
          <w:i/>
          <w:iCs/>
          <w:color w:val="221F1F"/>
          <w:spacing w:val="-2"/>
          <w:sz w:val="24"/>
          <w:szCs w:val="24"/>
          <w:u w:color="221F1F"/>
        </w:rPr>
      </w:pPr>
    </w:p>
    <w:p w14:paraId="69888063" w14:textId="77777777" w:rsidR="00A351EE" w:rsidRDefault="00A351EE" w:rsidP="00480A86">
      <w:pPr>
        <w:pStyle w:val="Body"/>
        <w:jc w:val="center"/>
        <w:rPr>
          <w:rFonts w:ascii="Palatino" w:eastAsia="Palatino" w:hAnsi="Palatino" w:cs="Palatino"/>
          <w:i/>
          <w:iCs/>
          <w:color w:val="221F1F"/>
          <w:spacing w:val="-2"/>
          <w:sz w:val="24"/>
          <w:szCs w:val="24"/>
          <w:u w:color="221F1F"/>
        </w:rPr>
      </w:pPr>
    </w:p>
    <w:p w14:paraId="3392FB7E" w14:textId="77777777" w:rsidR="00A351EE" w:rsidRDefault="00A351EE" w:rsidP="00480A86">
      <w:pPr>
        <w:pStyle w:val="Body"/>
        <w:jc w:val="center"/>
        <w:rPr>
          <w:rFonts w:ascii="Palatino" w:eastAsia="Palatino" w:hAnsi="Palatino" w:cs="Palatino"/>
          <w:i/>
          <w:iCs/>
          <w:color w:val="221F1F"/>
          <w:spacing w:val="-2"/>
          <w:sz w:val="24"/>
          <w:szCs w:val="24"/>
          <w:u w:color="221F1F"/>
        </w:rPr>
      </w:pPr>
    </w:p>
    <w:p w14:paraId="14B4666E" w14:textId="0EAE2F1D" w:rsidR="00480A86" w:rsidRPr="00480A86" w:rsidRDefault="00480A86" w:rsidP="00480A86">
      <w:pPr>
        <w:ind w:right="58"/>
        <w:rPr>
          <w:rFonts w:eastAsia="Times New Roman"/>
          <w:b/>
          <w:bCs/>
        </w:rPr>
      </w:pPr>
      <w:r w:rsidRPr="00480A86">
        <w:rPr>
          <w:rFonts w:eastAsia="Times New Roman"/>
          <w:i/>
          <w:iCs/>
        </w:rPr>
        <w:tab/>
      </w:r>
      <w:r w:rsidRPr="00480A86">
        <w:rPr>
          <w:rFonts w:eastAsia="Times New Roman"/>
          <w:i/>
          <w:iCs/>
        </w:rPr>
        <w:tab/>
        <w:t xml:space="preserve">       </w:t>
      </w:r>
    </w:p>
    <w:p w14:paraId="16863B5D" w14:textId="77777777" w:rsidR="001C3CFB" w:rsidRDefault="001C3CFB">
      <w:pPr>
        <w:pStyle w:val="ListParagraph"/>
        <w:ind w:right="58"/>
        <w:rPr>
          <w:rFonts w:ascii="Times New Roman" w:eastAsia="Times New Roman" w:hAnsi="Times New Roman" w:cs="Times New Roman"/>
          <w:i/>
          <w:iCs/>
        </w:rPr>
      </w:pPr>
    </w:p>
    <w:p w14:paraId="123297C1" w14:textId="77777777" w:rsidR="00FC1FAF" w:rsidRDefault="00FC1FAF">
      <w:pPr>
        <w:pStyle w:val="ListParagraph"/>
        <w:ind w:right="58"/>
        <w:rPr>
          <w:rFonts w:ascii="Times New Roman" w:eastAsia="Times New Roman" w:hAnsi="Times New Roman" w:cs="Times New Roman"/>
          <w:i/>
          <w:iCs/>
        </w:rPr>
      </w:pPr>
    </w:p>
    <w:p w14:paraId="75A7C6A6" w14:textId="77777777" w:rsidR="00FC1FAF" w:rsidRDefault="00FC1FAF">
      <w:pPr>
        <w:pStyle w:val="ListParagraph"/>
        <w:ind w:right="58"/>
        <w:rPr>
          <w:rFonts w:ascii="Times New Roman" w:eastAsia="Times New Roman" w:hAnsi="Times New Roman" w:cs="Times New Roman"/>
          <w:i/>
          <w:iCs/>
        </w:rPr>
      </w:pPr>
    </w:p>
    <w:p w14:paraId="100AF764" w14:textId="77777777" w:rsidR="00FC1FAF" w:rsidRDefault="00FC1FAF">
      <w:pPr>
        <w:pStyle w:val="ListParagraph"/>
        <w:ind w:right="58"/>
        <w:rPr>
          <w:rFonts w:ascii="Times New Roman" w:eastAsia="Times New Roman" w:hAnsi="Times New Roman" w:cs="Times New Roman"/>
          <w:i/>
          <w:iCs/>
        </w:rPr>
      </w:pPr>
    </w:p>
    <w:p w14:paraId="0CA0B630" w14:textId="77777777" w:rsidR="00FC1FAF" w:rsidRDefault="00FC1FAF">
      <w:pPr>
        <w:pStyle w:val="ListParagraph"/>
        <w:ind w:right="58"/>
        <w:rPr>
          <w:rFonts w:ascii="Times New Roman" w:eastAsia="Times New Roman" w:hAnsi="Times New Roman" w:cs="Times New Roman"/>
          <w:i/>
          <w:iCs/>
        </w:rPr>
      </w:pPr>
    </w:p>
    <w:p w14:paraId="4277DE08" w14:textId="77777777" w:rsidR="00FC1FAF" w:rsidRDefault="00FC1FAF">
      <w:pPr>
        <w:pStyle w:val="ListParagraph"/>
        <w:ind w:right="58"/>
        <w:rPr>
          <w:rFonts w:ascii="Times New Roman" w:eastAsia="Times New Roman" w:hAnsi="Times New Roman" w:cs="Times New Roman"/>
          <w:i/>
          <w:iCs/>
        </w:rPr>
      </w:pPr>
    </w:p>
    <w:p w14:paraId="535A5A3A" w14:textId="77777777" w:rsidR="00FC1FAF" w:rsidRDefault="00FC1FAF">
      <w:pPr>
        <w:pStyle w:val="ListParagraph"/>
        <w:ind w:right="58"/>
        <w:rPr>
          <w:rFonts w:ascii="Times New Roman" w:eastAsia="Times New Roman" w:hAnsi="Times New Roman" w:cs="Times New Roman"/>
          <w:i/>
          <w:iCs/>
        </w:rPr>
      </w:pPr>
    </w:p>
    <w:p w14:paraId="702C7076" w14:textId="77777777" w:rsidR="00FC1FAF" w:rsidRDefault="00FC1FAF">
      <w:pPr>
        <w:pStyle w:val="ListParagraph"/>
        <w:ind w:right="58"/>
        <w:rPr>
          <w:rFonts w:ascii="Times New Roman" w:eastAsia="Times New Roman" w:hAnsi="Times New Roman" w:cs="Times New Roman"/>
          <w:i/>
          <w:iCs/>
        </w:rPr>
      </w:pPr>
    </w:p>
    <w:p w14:paraId="735BB786" w14:textId="77777777" w:rsidR="00FC1FAF" w:rsidRDefault="00FC1FAF">
      <w:pPr>
        <w:pStyle w:val="ListParagraph"/>
        <w:ind w:right="58"/>
        <w:rPr>
          <w:rFonts w:ascii="Times New Roman" w:eastAsia="Times New Roman" w:hAnsi="Times New Roman" w:cs="Times New Roman"/>
          <w:i/>
          <w:iCs/>
        </w:rPr>
      </w:pPr>
    </w:p>
    <w:p w14:paraId="3006B156" w14:textId="77777777" w:rsidR="00FC1FAF" w:rsidRDefault="00FC1FAF">
      <w:pPr>
        <w:pStyle w:val="ListParagraph"/>
        <w:ind w:right="58"/>
        <w:rPr>
          <w:rFonts w:ascii="Times New Roman" w:eastAsia="Times New Roman" w:hAnsi="Times New Roman" w:cs="Times New Roman"/>
          <w:i/>
          <w:iCs/>
        </w:rPr>
      </w:pPr>
    </w:p>
    <w:p w14:paraId="75CDEE31" w14:textId="77777777" w:rsidR="00FC1FAF" w:rsidRDefault="00FC1FAF">
      <w:pPr>
        <w:pStyle w:val="ListParagraph"/>
        <w:ind w:right="58"/>
        <w:rPr>
          <w:rFonts w:ascii="Times New Roman" w:eastAsia="Times New Roman" w:hAnsi="Times New Roman" w:cs="Times New Roman"/>
          <w:i/>
          <w:iCs/>
        </w:rPr>
      </w:pPr>
    </w:p>
    <w:p w14:paraId="0F76B315" w14:textId="77777777" w:rsidR="00FC1FAF" w:rsidRDefault="00FC1FAF">
      <w:pPr>
        <w:pStyle w:val="ListParagraph"/>
        <w:ind w:right="58"/>
        <w:rPr>
          <w:rFonts w:ascii="Times New Roman" w:eastAsia="Times New Roman" w:hAnsi="Times New Roman" w:cs="Times New Roman"/>
          <w:i/>
          <w:iCs/>
        </w:rPr>
      </w:pPr>
    </w:p>
    <w:p w14:paraId="1E6AB196" w14:textId="77777777" w:rsidR="00FC1FAF" w:rsidRDefault="00FC1FAF">
      <w:pPr>
        <w:pStyle w:val="ListParagraph"/>
        <w:ind w:right="58"/>
        <w:rPr>
          <w:rFonts w:ascii="Times New Roman" w:eastAsia="Times New Roman" w:hAnsi="Times New Roman" w:cs="Times New Roman"/>
          <w:i/>
          <w:iCs/>
        </w:rPr>
      </w:pPr>
    </w:p>
    <w:p w14:paraId="65B486C8" w14:textId="77777777" w:rsidR="00FC1FAF" w:rsidRDefault="00FC1FAF">
      <w:pPr>
        <w:pStyle w:val="ListParagraph"/>
        <w:ind w:right="58"/>
        <w:rPr>
          <w:rFonts w:ascii="Times New Roman" w:eastAsia="Times New Roman" w:hAnsi="Times New Roman" w:cs="Times New Roman"/>
          <w:i/>
          <w:iCs/>
        </w:rPr>
      </w:pPr>
    </w:p>
    <w:p w14:paraId="71994D64" w14:textId="77777777" w:rsidR="00FC1FAF" w:rsidRDefault="00FC1FAF">
      <w:pPr>
        <w:pStyle w:val="ListParagraph"/>
        <w:ind w:right="58"/>
        <w:rPr>
          <w:rFonts w:ascii="Times New Roman" w:eastAsia="Times New Roman" w:hAnsi="Times New Roman" w:cs="Times New Roman"/>
          <w:i/>
          <w:iCs/>
        </w:rPr>
      </w:pPr>
    </w:p>
    <w:p w14:paraId="2F984AD6" w14:textId="77777777" w:rsidR="003F16CE" w:rsidRDefault="003F16CE" w:rsidP="00480A86">
      <w:pPr>
        <w:pStyle w:val="Body"/>
        <w:rPr>
          <w:sz w:val="24"/>
          <w:szCs w:val="24"/>
        </w:rPr>
      </w:pPr>
    </w:p>
    <w:p w14:paraId="3B54F027" w14:textId="4DA136C7" w:rsidR="00FC1FAF" w:rsidRPr="00FC1FAF" w:rsidRDefault="00FC1FAF" w:rsidP="00FC1FAF">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contextualSpacing/>
      </w:pPr>
      <w:r>
        <w:t>Guitar</w:t>
      </w:r>
      <w:r>
        <w:t>,</w:t>
      </w:r>
      <w:r w:rsidRPr="005B79A1">
        <w:t xml:space="preserve"> Op.</w:t>
      </w:r>
      <w:r>
        <w:t>3</w:t>
      </w:r>
      <w:r w:rsidR="00A351EE">
        <w:t>2</w:t>
      </w:r>
      <w:r>
        <w:t>…………………</w:t>
      </w:r>
      <w:proofErr w:type="gramStart"/>
      <w:r>
        <w:t>…..</w:t>
      </w:r>
      <w:proofErr w:type="gramEnd"/>
      <w:r>
        <w:t xml:space="preserve">               </w:t>
      </w:r>
      <w:r w:rsidRPr="005B79A1">
        <w:t>C. Chaminade</w:t>
      </w:r>
      <w:r w:rsidRPr="00B37577">
        <w:rPr>
          <w:i/>
          <w:iCs/>
          <w:sz w:val="22"/>
          <w:szCs w:val="22"/>
        </w:rPr>
        <w:t xml:space="preserve"> (1857-1944)</w:t>
      </w:r>
    </w:p>
    <w:p w14:paraId="3597FD34" w14:textId="26B6FA66" w:rsidR="00480A86" w:rsidRPr="00FC1FAF" w:rsidRDefault="00480A86" w:rsidP="00FC1FAF">
      <w:pPr>
        <w:ind w:right="58"/>
        <w:rPr>
          <w:rFonts w:eastAsia="Times New Roman"/>
          <w:i/>
          <w:iCs/>
        </w:rPr>
      </w:pPr>
      <w:r w:rsidRPr="00FC1FAF">
        <w:rPr>
          <w:i/>
          <w:iCs/>
        </w:rPr>
        <w:t xml:space="preserve">                                                                                 </w:t>
      </w:r>
    </w:p>
    <w:p w14:paraId="4B522C59" w14:textId="15081BB5" w:rsidR="00480A86" w:rsidRPr="00480A86" w:rsidRDefault="00FC1FAF" w:rsidP="00480A86">
      <w:pPr>
        <w:ind w:right="58"/>
        <w:jc w:val="center"/>
        <w:rPr>
          <w:rFonts w:eastAsia="Times New Roman"/>
          <w:b/>
          <w:bCs/>
        </w:rPr>
      </w:pPr>
      <w:r>
        <w:rPr>
          <w:b/>
          <w:bCs/>
        </w:rPr>
        <w:t>Stuart Rosenthal</w:t>
      </w:r>
    </w:p>
    <w:p w14:paraId="50D3EA21" w14:textId="77777777" w:rsidR="001C3CFB" w:rsidRDefault="001C3CFB">
      <w:pPr>
        <w:pStyle w:val="Body"/>
        <w:jc w:val="center"/>
        <w:rPr>
          <w:b/>
          <w:bCs/>
        </w:rPr>
      </w:pPr>
    </w:p>
    <w:p w14:paraId="3B5FD451" w14:textId="6F7A7A33" w:rsidR="00FC1FAF" w:rsidRPr="00BD5939" w:rsidRDefault="001239D8" w:rsidP="00BD5939">
      <w:pPr>
        <w:pStyle w:val="NoSpacing"/>
        <w:rPr>
          <w:rFonts w:ascii="Times New Roman" w:hAnsi="Times New Roman" w:cs="Times New Roman"/>
          <w:lang w:val="es-ES"/>
        </w:rPr>
      </w:pPr>
      <w:r>
        <w:rPr>
          <w:rFonts w:ascii="Times New Roman" w:hAnsi="Times New Roman" w:cs="Times New Roman"/>
          <w:lang w:val="es-ES"/>
        </w:rPr>
        <w:t>The Maiden and the Nightingal</w:t>
      </w:r>
      <w:r>
        <w:rPr>
          <w:rFonts w:ascii="Times New Roman" w:hAnsi="Times New Roman" w:cs="Times New Roman"/>
          <w:lang w:val="es-ES"/>
        </w:rPr>
        <w:t xml:space="preserve">e   </w:t>
      </w:r>
      <w:r w:rsidR="00FC1FAF">
        <w:rPr>
          <w:rFonts w:ascii="Times New Roman" w:hAnsi="Times New Roman" w:cs="Times New Roman"/>
          <w:lang w:val="es-ES"/>
        </w:rPr>
        <w:t xml:space="preserve"> </w:t>
      </w:r>
      <w:r>
        <w:rPr>
          <w:rFonts w:ascii="Times New Roman" w:hAnsi="Times New Roman" w:cs="Times New Roman"/>
          <w:lang w:val="es-ES"/>
        </w:rPr>
        <w:t xml:space="preserve">        </w:t>
      </w:r>
      <w:r w:rsidR="00FC1FAF" w:rsidRPr="00FC1FAF">
        <w:rPr>
          <w:rFonts w:ascii="Times New Roman" w:hAnsi="Times New Roman" w:cs="Times New Roman"/>
          <w:lang w:val="es-ES"/>
        </w:rPr>
        <w:t xml:space="preserve">Enrique Granados </w:t>
      </w:r>
      <w:r w:rsidR="00FC1FAF" w:rsidRPr="00A351EE">
        <w:rPr>
          <w:rFonts w:ascii="Times New Roman" w:hAnsi="Times New Roman" w:cs="Times New Roman"/>
          <w:i/>
          <w:iCs/>
          <w:sz w:val="22"/>
          <w:szCs w:val="22"/>
          <w:lang w:val="es-ES"/>
        </w:rPr>
        <w:t>(1867-1916)</w:t>
      </w:r>
      <w:r w:rsidR="00FC1FAF" w:rsidRPr="00FC1FAF">
        <w:rPr>
          <w:rFonts w:ascii="Times New Roman" w:hAnsi="Times New Roman" w:cs="Times New Roman"/>
        </w:rPr>
        <w:t> </w:t>
      </w:r>
    </w:p>
    <w:p w14:paraId="61967D9A" w14:textId="567A67AF" w:rsidR="00FC1FAF" w:rsidRPr="00FC1FAF" w:rsidRDefault="00FC1FAF" w:rsidP="00FC1FAF">
      <w:pPr>
        <w:pStyle w:val="NoSpacing"/>
        <w:rPr>
          <w:rFonts w:ascii="Times New Roman" w:hAnsi="Times New Roman" w:cs="Times New Roman"/>
        </w:rPr>
      </w:pPr>
      <w:r w:rsidRPr="00FC1FAF">
        <w:rPr>
          <w:rFonts w:ascii="Times New Roman" w:hAnsi="Times New Roman" w:cs="Times New Roman"/>
          <w:lang w:val="es-ES"/>
        </w:rPr>
        <w:t xml:space="preserve">from </w:t>
      </w:r>
      <w:r w:rsidRPr="00FC1FAF">
        <w:rPr>
          <w:rFonts w:ascii="Times New Roman" w:hAnsi="Times New Roman" w:cs="Times New Roman"/>
          <w:i/>
          <w:iCs/>
          <w:lang w:val="es-ES"/>
        </w:rPr>
        <w:t>Goyescas </w:t>
      </w:r>
      <w:r w:rsidRPr="00FC1FAF">
        <w:rPr>
          <w:rFonts w:ascii="Times New Roman" w:hAnsi="Times New Roman" w:cs="Times New Roman"/>
          <w:lang w:val="es-ES"/>
        </w:rPr>
        <w:t>                                       </w:t>
      </w:r>
    </w:p>
    <w:p w14:paraId="325AC0CC" w14:textId="77777777" w:rsidR="00FC1FAF" w:rsidRDefault="00FC1FAF" w:rsidP="001239D8">
      <w:pPr>
        <w:pStyle w:val="Body"/>
        <w:jc w:val="center"/>
        <w:rPr>
          <w:b/>
          <w:bCs/>
        </w:rPr>
      </w:pPr>
    </w:p>
    <w:p w14:paraId="61CE5011" w14:textId="77777777" w:rsidR="00FC1FAF" w:rsidRDefault="00FC1FAF" w:rsidP="001239D8">
      <w:r w:rsidRPr="001239D8">
        <w:rPr>
          <w:i/>
          <w:iCs/>
        </w:rPr>
        <w:t xml:space="preserve">Danzas </w:t>
      </w:r>
      <w:proofErr w:type="spellStart"/>
      <w:r w:rsidRPr="001239D8">
        <w:rPr>
          <w:i/>
          <w:iCs/>
        </w:rPr>
        <w:t>Argentinas</w:t>
      </w:r>
      <w:proofErr w:type="spellEnd"/>
      <w:r>
        <w:t>, Op. 2.………………………………...A. Ginastera</w:t>
      </w:r>
    </w:p>
    <w:p w14:paraId="42E277D0" w14:textId="77777777" w:rsidR="00FC1FAF" w:rsidRPr="00A351EE" w:rsidRDefault="00FC1FAF" w:rsidP="00FC1FAF">
      <w:pPr>
        <w:pStyle w:val="ListParagraph"/>
        <w:ind w:left="5040" w:right="58"/>
        <w:rPr>
          <w:rFonts w:ascii="Times New Roman" w:eastAsia="Times New Roman" w:hAnsi="Times New Roman" w:cs="Times New Roman"/>
          <w:i/>
          <w:iCs/>
        </w:rPr>
      </w:pPr>
      <w:r w:rsidRPr="00886F54">
        <w:rPr>
          <w:rFonts w:ascii="Times New Roman" w:hAnsi="Times New Roman" w:cs="Times New Roman"/>
          <w:i/>
          <w:iCs/>
        </w:rPr>
        <w:t xml:space="preserve">           </w:t>
      </w:r>
      <w:r w:rsidRPr="00A351EE">
        <w:rPr>
          <w:rFonts w:ascii="Times New Roman" w:hAnsi="Times New Roman" w:cs="Times New Roman"/>
          <w:i/>
          <w:iCs/>
        </w:rPr>
        <w:t>(1916-1983)</w:t>
      </w:r>
    </w:p>
    <w:p w14:paraId="72D0D014" w14:textId="77777777" w:rsidR="00FC1FAF" w:rsidRPr="001239D8" w:rsidRDefault="00FC1FAF" w:rsidP="00FC1FAF">
      <w:pPr>
        <w:pStyle w:val="ListParagraph"/>
        <w:numPr>
          <w:ilvl w:val="0"/>
          <w:numId w:val="8"/>
        </w:numPr>
        <w:rPr>
          <w:rFonts w:ascii="Times New Roman" w:hAnsi="Times New Roman" w:cs="Times New Roman"/>
          <w:sz w:val="24"/>
          <w:szCs w:val="24"/>
        </w:rPr>
      </w:pPr>
      <w:r w:rsidRPr="001239D8">
        <w:rPr>
          <w:rFonts w:ascii="Times New Roman" w:hAnsi="Times New Roman" w:cs="Times New Roman"/>
          <w:sz w:val="24"/>
          <w:szCs w:val="24"/>
        </w:rPr>
        <w:t>Dance of the Old Herdsman</w:t>
      </w:r>
    </w:p>
    <w:p w14:paraId="051B4606" w14:textId="1CE6E23E" w:rsidR="00FC1FAF" w:rsidRPr="001239D8" w:rsidRDefault="00FC1FAF" w:rsidP="00FC1FAF">
      <w:pPr>
        <w:pStyle w:val="ListParagraph"/>
        <w:numPr>
          <w:ilvl w:val="0"/>
          <w:numId w:val="8"/>
        </w:numPr>
        <w:rPr>
          <w:rFonts w:ascii="Times New Roman" w:hAnsi="Times New Roman" w:cs="Times New Roman"/>
          <w:sz w:val="24"/>
          <w:szCs w:val="24"/>
        </w:rPr>
      </w:pPr>
      <w:r w:rsidRPr="001239D8">
        <w:rPr>
          <w:rFonts w:ascii="Times New Roman" w:hAnsi="Times New Roman" w:cs="Times New Roman"/>
          <w:sz w:val="24"/>
          <w:szCs w:val="24"/>
        </w:rPr>
        <w:t>Dance of the Beautiful Maiden</w:t>
      </w:r>
    </w:p>
    <w:p w14:paraId="7D21242A" w14:textId="09F591D9" w:rsidR="00FC1FAF" w:rsidRPr="001239D8" w:rsidRDefault="00FC1FAF" w:rsidP="00FC1FAF">
      <w:pPr>
        <w:pStyle w:val="ListParagraph"/>
        <w:numPr>
          <w:ilvl w:val="0"/>
          <w:numId w:val="8"/>
        </w:numPr>
        <w:rPr>
          <w:rFonts w:ascii="Times New Roman" w:hAnsi="Times New Roman" w:cs="Times New Roman"/>
          <w:sz w:val="24"/>
          <w:szCs w:val="24"/>
        </w:rPr>
      </w:pPr>
      <w:r w:rsidRPr="001239D8">
        <w:rPr>
          <w:rFonts w:ascii="Times New Roman" w:hAnsi="Times New Roman" w:cs="Times New Roman"/>
          <w:sz w:val="24"/>
          <w:szCs w:val="24"/>
        </w:rPr>
        <w:t>Dance of the Clever Cowboy</w:t>
      </w:r>
    </w:p>
    <w:p w14:paraId="7083DD53" w14:textId="77777777" w:rsidR="00480A86" w:rsidRPr="00480A86" w:rsidRDefault="00480A86" w:rsidP="00480A86">
      <w:pPr>
        <w:ind w:right="58"/>
        <w:rPr>
          <w:rFonts w:eastAsia="Times New Roman"/>
          <w:b/>
          <w:bCs/>
        </w:rPr>
      </w:pPr>
    </w:p>
    <w:p w14:paraId="3326B4D4" w14:textId="23C0FE03" w:rsidR="001C3CFB" w:rsidRPr="00480A86" w:rsidRDefault="00480A86" w:rsidP="00480A86">
      <w:pPr>
        <w:pStyle w:val="ListParagraph"/>
        <w:ind w:left="2160" w:right="58"/>
        <w:rPr>
          <w:rFonts w:ascii="Times New Roman" w:eastAsia="Times New Roman" w:hAnsi="Times New Roman" w:cs="Times New Roman"/>
          <w:b/>
          <w:bCs/>
          <w:sz w:val="24"/>
          <w:szCs w:val="24"/>
        </w:rPr>
      </w:pPr>
      <w:r>
        <w:rPr>
          <w:rFonts w:ascii="Times New Roman" w:hAnsi="Times New Roman" w:cs="Times New Roman"/>
          <w:b/>
          <w:bCs/>
          <w:sz w:val="24"/>
          <w:szCs w:val="24"/>
        </w:rPr>
        <w:t xml:space="preserve">       </w:t>
      </w:r>
      <w:r w:rsidR="00A351EE">
        <w:rPr>
          <w:rFonts w:ascii="Times New Roman" w:hAnsi="Times New Roman" w:cs="Times New Roman"/>
          <w:b/>
          <w:bCs/>
          <w:sz w:val="24"/>
          <w:szCs w:val="24"/>
        </w:rPr>
        <w:t>Simon Finlow</w:t>
      </w:r>
    </w:p>
    <w:p w14:paraId="5643A053" w14:textId="77777777" w:rsidR="00480A86" w:rsidRDefault="00480A86" w:rsidP="003F16CE">
      <w:pPr>
        <w:pStyle w:val="Body"/>
        <w:rPr>
          <w:b/>
          <w:bCs/>
        </w:rPr>
      </w:pPr>
    </w:p>
    <w:p w14:paraId="1C4ABCDB" w14:textId="18D97D39" w:rsidR="001C3CFB" w:rsidRPr="003F16CE" w:rsidRDefault="00A351EE">
      <w:pPr>
        <w:pStyle w:val="Body"/>
        <w:rPr>
          <w:rFonts w:eastAsia="Times New Roman" w:cs="Times New Roman"/>
          <w:lang w:val="it-IT"/>
        </w:rPr>
      </w:pPr>
      <w:r>
        <w:rPr>
          <w:rFonts w:eastAsia="Times New Roman" w:cs="Times New Roman"/>
          <w:lang w:val="it-IT"/>
        </w:rPr>
        <w:t>Cuban Overture (piano duet)</w:t>
      </w:r>
      <w:r>
        <w:rPr>
          <w:rFonts w:eastAsia="Times New Roman" w:cs="Times New Roman"/>
          <w:lang w:val="it-IT"/>
        </w:rPr>
        <w:tab/>
      </w:r>
      <w:r>
        <w:rPr>
          <w:rFonts w:eastAsia="Times New Roman" w:cs="Times New Roman"/>
          <w:lang w:val="it-IT"/>
        </w:rPr>
        <w:tab/>
      </w:r>
      <w:r>
        <w:rPr>
          <w:rFonts w:eastAsia="Times New Roman" w:cs="Times New Roman"/>
          <w:lang w:val="it-IT"/>
        </w:rPr>
        <w:tab/>
        <w:t xml:space="preserve">    G. Gershwin </w:t>
      </w:r>
      <w:r w:rsidRPr="00A351EE">
        <w:rPr>
          <w:rFonts w:eastAsia="Times New Roman" w:cs="Times New Roman"/>
          <w:i/>
          <w:iCs/>
          <w:lang w:val="it-IT"/>
        </w:rPr>
        <w:t>(1898-1937)</w:t>
      </w:r>
    </w:p>
    <w:p w14:paraId="6E468731" w14:textId="77777777" w:rsidR="00A351EE" w:rsidRDefault="00A351EE" w:rsidP="00A351EE">
      <w:pPr>
        <w:ind w:right="58"/>
        <w:jc w:val="center"/>
        <w:rPr>
          <w:b/>
          <w:bCs/>
        </w:rPr>
      </w:pPr>
    </w:p>
    <w:p w14:paraId="6F8E6882" w14:textId="28C6D0D7" w:rsidR="00A351EE" w:rsidRPr="00480A86" w:rsidRDefault="00A351EE" w:rsidP="00A351EE">
      <w:pPr>
        <w:ind w:right="58"/>
        <w:jc w:val="center"/>
        <w:rPr>
          <w:rFonts w:eastAsia="Times New Roman"/>
          <w:b/>
          <w:bCs/>
        </w:rPr>
      </w:pPr>
      <w:r w:rsidRPr="00480A86">
        <w:rPr>
          <w:b/>
          <w:bCs/>
        </w:rPr>
        <w:t>Louis Reichwein</w:t>
      </w:r>
      <w:r>
        <w:rPr>
          <w:b/>
          <w:bCs/>
        </w:rPr>
        <w:t xml:space="preserve"> and </w:t>
      </w:r>
      <w:r>
        <w:rPr>
          <w:b/>
          <w:bCs/>
        </w:rPr>
        <w:t>Kuo-Wei Wang</w:t>
      </w:r>
    </w:p>
    <w:p w14:paraId="64842FCB" w14:textId="454C4946" w:rsidR="001C3CFB" w:rsidRDefault="001C3CFB">
      <w:pPr>
        <w:pStyle w:val="Body"/>
        <w:jc w:val="center"/>
        <w:rPr>
          <w:b/>
          <w:bCs/>
        </w:rPr>
      </w:pPr>
    </w:p>
    <w:p w14:paraId="672CB81B" w14:textId="77777777" w:rsidR="00A351EE" w:rsidRDefault="00A351EE">
      <w:pPr>
        <w:pStyle w:val="Body"/>
        <w:jc w:val="center"/>
        <w:rPr>
          <w:b/>
          <w:bCs/>
        </w:rPr>
      </w:pPr>
    </w:p>
    <w:p w14:paraId="44884972" w14:textId="77777777" w:rsidR="00A351EE" w:rsidRDefault="00A351EE">
      <w:pPr>
        <w:pStyle w:val="Body"/>
        <w:jc w:val="center"/>
        <w:rPr>
          <w:b/>
          <w:bCs/>
        </w:rPr>
      </w:pPr>
    </w:p>
    <w:p w14:paraId="49739D80" w14:textId="77777777" w:rsidR="00A351EE" w:rsidRDefault="00A351EE">
      <w:pPr>
        <w:pStyle w:val="Body"/>
        <w:jc w:val="center"/>
        <w:rPr>
          <w:b/>
          <w:bCs/>
        </w:rPr>
      </w:pPr>
    </w:p>
    <w:p w14:paraId="635688D9" w14:textId="77777777" w:rsidR="00A351EE" w:rsidRDefault="00A351EE">
      <w:pPr>
        <w:pStyle w:val="Body"/>
        <w:jc w:val="center"/>
        <w:rPr>
          <w:b/>
          <w:bCs/>
        </w:rPr>
      </w:pPr>
    </w:p>
    <w:p w14:paraId="15078B72" w14:textId="77777777" w:rsidR="00A351EE" w:rsidRDefault="00A351EE">
      <w:pPr>
        <w:pStyle w:val="Body"/>
        <w:jc w:val="center"/>
        <w:rPr>
          <w:b/>
          <w:bCs/>
        </w:rPr>
      </w:pPr>
    </w:p>
    <w:p w14:paraId="2B7DB904" w14:textId="77777777" w:rsidR="00A351EE" w:rsidRDefault="00A351EE">
      <w:pPr>
        <w:pStyle w:val="Body"/>
        <w:jc w:val="center"/>
        <w:rPr>
          <w:b/>
          <w:bCs/>
        </w:rPr>
      </w:pPr>
    </w:p>
    <w:p w14:paraId="6C18D9C3" w14:textId="77777777" w:rsidR="00A351EE" w:rsidRDefault="00A351EE">
      <w:pPr>
        <w:pStyle w:val="Body"/>
        <w:jc w:val="center"/>
        <w:rPr>
          <w:b/>
          <w:bCs/>
        </w:rPr>
      </w:pPr>
    </w:p>
    <w:p w14:paraId="58D838AE" w14:textId="77777777" w:rsidR="00A351EE" w:rsidRDefault="00A351EE">
      <w:pPr>
        <w:pStyle w:val="Body"/>
        <w:jc w:val="center"/>
        <w:rPr>
          <w:b/>
          <w:bCs/>
        </w:rPr>
      </w:pPr>
    </w:p>
    <w:p w14:paraId="3E2A6121" w14:textId="77777777" w:rsidR="001C3CFB" w:rsidRDefault="001C3CFB">
      <w:pPr>
        <w:pStyle w:val="Body"/>
        <w:jc w:val="center"/>
        <w:rPr>
          <w:rFonts w:ascii="Palatino" w:eastAsia="Palatino" w:hAnsi="Palatino" w:cs="Palatino"/>
          <w:i/>
          <w:iCs/>
          <w:color w:val="221F1F"/>
          <w:spacing w:val="-2"/>
          <w:sz w:val="24"/>
          <w:szCs w:val="24"/>
          <w:u w:color="221F1F"/>
        </w:rPr>
      </w:pPr>
    </w:p>
    <w:p w14:paraId="7ADCF56B" w14:textId="77777777" w:rsidR="001C3CFB" w:rsidRDefault="001C3CFB">
      <w:pPr>
        <w:pStyle w:val="Body"/>
        <w:jc w:val="center"/>
        <w:rPr>
          <w:rFonts w:ascii="Palatino" w:eastAsia="Palatino" w:hAnsi="Palatino" w:cs="Palatino"/>
          <w:i/>
          <w:iCs/>
          <w:color w:val="221F1F"/>
          <w:spacing w:val="-2"/>
          <w:sz w:val="24"/>
          <w:szCs w:val="24"/>
          <w:u w:color="221F1F"/>
        </w:rPr>
      </w:pPr>
    </w:p>
    <w:p w14:paraId="09C00030" w14:textId="77777777" w:rsidR="001C3CFB" w:rsidRDefault="001C3CFB">
      <w:pPr>
        <w:pStyle w:val="Body"/>
        <w:jc w:val="center"/>
        <w:rPr>
          <w:b/>
          <w:bCs/>
        </w:rPr>
      </w:pPr>
    </w:p>
    <w:p w14:paraId="25D3DDB9" w14:textId="77777777" w:rsidR="001C3CFB" w:rsidRDefault="001C3CFB">
      <w:pPr>
        <w:pStyle w:val="Body"/>
        <w:rPr>
          <w:b/>
          <w:bCs/>
        </w:rPr>
      </w:pPr>
    </w:p>
    <w:p w14:paraId="4BEDC318" w14:textId="77777777" w:rsidR="001C3CFB" w:rsidRDefault="001C3CFB">
      <w:pPr>
        <w:pStyle w:val="Body"/>
        <w:rPr>
          <w:b/>
          <w:bCs/>
        </w:rPr>
      </w:pPr>
    </w:p>
    <w:p w14:paraId="3FFC6D74" w14:textId="77777777" w:rsidR="001C3CFB" w:rsidRPr="004273B2" w:rsidRDefault="00000000">
      <w:pPr>
        <w:pStyle w:val="Heading3"/>
        <w:rPr>
          <w:b w:val="0"/>
          <w:bCs w:val="0"/>
          <w:color w:val="auto"/>
        </w:rPr>
      </w:pPr>
      <w:bookmarkStart w:id="0" w:name="AMSF"/>
      <w:bookmarkEnd w:id="0"/>
      <w:r w:rsidRPr="004273B2">
        <w:rPr>
          <w:rFonts w:eastAsia="Arial Unicode MS" w:cs="Arial Unicode MS"/>
          <w:color w:val="auto"/>
        </w:rPr>
        <w:lastRenderedPageBreak/>
        <w:t>A</w:t>
      </w:r>
      <w:r w:rsidRPr="004273B2">
        <w:rPr>
          <w:rFonts w:eastAsia="Arial Unicode MS" w:cs="Arial Unicode MS"/>
          <w:color w:val="auto"/>
          <w:lang w:val="pt-PT"/>
        </w:rPr>
        <w:t>MSF</w:t>
      </w:r>
    </w:p>
    <w:p w14:paraId="7964BBA0" w14:textId="77777777" w:rsidR="009F4B96" w:rsidRDefault="00000000" w:rsidP="009F4B96">
      <w:pPr>
        <w:pStyle w:val="BodyText"/>
        <w:spacing w:line="250" w:lineRule="auto"/>
        <w:ind w:left="234"/>
      </w:pPr>
      <w:r>
        <w:t>The Adult Music Student Forum (AMSF) promotes</w:t>
      </w:r>
      <w:r w:rsidR="009F4B96">
        <w:t xml:space="preserve"> </w:t>
      </w:r>
      <w:r>
        <w:t>the educational and</w:t>
      </w:r>
      <w:r w:rsidR="009F4B96">
        <w:t xml:space="preserve"> </w:t>
      </w:r>
      <w:r>
        <w:t xml:space="preserve">performance interests of adult amateur musicians. All non-professional, non- collegiate instrumental and vocal musicians are welcome to join. </w:t>
      </w:r>
    </w:p>
    <w:p w14:paraId="51FFDDEF" w14:textId="6B553768" w:rsidR="001C3CFB" w:rsidRDefault="00000000" w:rsidP="009F4B96">
      <w:pPr>
        <w:pStyle w:val="BodyText"/>
        <w:spacing w:line="250" w:lineRule="auto"/>
        <w:ind w:left="234"/>
      </w:pPr>
      <w:r>
        <w:t xml:space="preserve">AMSF members include musicians at every level: beginners, those returning to music after many years, and relatively advanced players. AMSF offers many opportunities to perform, share enthusiasm, learn new ideas, and continue to grow both in skill and in appreciation of the musical experience. For more information, see </w:t>
      </w:r>
      <w:r>
        <w:rPr>
          <w:color w:val="0000FF"/>
          <w:u w:color="0000FF"/>
        </w:rPr>
        <w:t xml:space="preserve"> </w:t>
      </w:r>
      <w:hyperlink r:id="rId7" w:history="1">
        <w:r w:rsidR="001C3CFB">
          <w:rPr>
            <w:rStyle w:val="Hyperlink0"/>
          </w:rPr>
          <w:t>www.amsfperform.org</w:t>
        </w:r>
        <w:r w:rsidR="001C3CFB">
          <w:rPr>
            <w:rStyle w:val="None"/>
          </w:rPr>
          <w:t>.</w:t>
        </w:r>
      </w:hyperlink>
    </w:p>
    <w:p w14:paraId="5FF1F370" w14:textId="77777777" w:rsidR="001C3CFB" w:rsidRPr="004273B2" w:rsidRDefault="00000000">
      <w:pPr>
        <w:pStyle w:val="Heading3"/>
        <w:spacing w:before="95"/>
        <w:ind w:left="116"/>
        <w:jc w:val="both"/>
        <w:rPr>
          <w:rStyle w:val="None"/>
          <w:b w:val="0"/>
          <w:bCs w:val="0"/>
          <w:color w:val="auto"/>
        </w:rPr>
      </w:pPr>
      <w:bookmarkStart w:id="1" w:name="AMSF_Recitals"/>
      <w:bookmarkEnd w:id="1"/>
      <w:r w:rsidRPr="004273B2">
        <w:rPr>
          <w:rStyle w:val="None"/>
          <w:color w:val="auto"/>
        </w:rPr>
        <w:t>A</w:t>
      </w:r>
      <w:r w:rsidRPr="004273B2">
        <w:rPr>
          <w:rStyle w:val="None"/>
          <w:color w:val="auto"/>
          <w:lang w:val="pt-PT"/>
        </w:rPr>
        <w:t>MSF</w:t>
      </w:r>
      <w:r w:rsidRPr="004273B2">
        <w:rPr>
          <w:rStyle w:val="None"/>
          <w:color w:val="auto"/>
        </w:rPr>
        <w:t xml:space="preserve"> </w:t>
      </w:r>
      <w:r w:rsidRPr="004273B2">
        <w:rPr>
          <w:rStyle w:val="None"/>
          <w:color w:val="auto"/>
          <w:lang w:val="it-IT"/>
        </w:rPr>
        <w:t>Recitals</w:t>
      </w:r>
    </w:p>
    <w:p w14:paraId="2BD6405F" w14:textId="77777777" w:rsidR="004273B2" w:rsidRDefault="00000000" w:rsidP="004273B2">
      <w:pPr>
        <w:pStyle w:val="BodyText"/>
        <w:spacing w:line="251" w:lineRule="auto"/>
        <w:ind w:left="235" w:right="257" w:hanging="1"/>
      </w:pPr>
      <w:r>
        <w:rPr>
          <w:rStyle w:val="None"/>
        </w:rPr>
        <w:t xml:space="preserve">AMSF </w:t>
      </w:r>
      <w:proofErr w:type="gramStart"/>
      <w:r>
        <w:rPr>
          <w:rStyle w:val="None"/>
        </w:rPr>
        <w:t>affords</w:t>
      </w:r>
      <w:proofErr w:type="gramEnd"/>
      <w:r>
        <w:rPr>
          <w:rStyle w:val="None"/>
        </w:rPr>
        <w:t xml:space="preserve"> many performance opportunities for its members</w:t>
      </w:r>
      <w:r w:rsidR="009F4B96">
        <w:rPr>
          <w:rStyle w:val="None"/>
        </w:rPr>
        <w:t>. M</w:t>
      </w:r>
      <w:r>
        <w:rPr>
          <w:rStyle w:val="None"/>
        </w:rPr>
        <w:t xml:space="preserve">ost recitals are held in member homes. See the website for a description of the various recital  series and schedules.  </w:t>
      </w:r>
      <w:hyperlink r:id="rId8" w:history="1">
        <w:r w:rsidR="001C3CFB">
          <w:rPr>
            <w:rStyle w:val="Hyperlink0"/>
          </w:rPr>
          <w:t>www.amsfperform.org</w:t>
        </w:r>
      </w:hyperlink>
    </w:p>
    <w:p w14:paraId="1EB421AE" w14:textId="39206BD9" w:rsidR="001C3CFB" w:rsidRDefault="00000000" w:rsidP="004273B2">
      <w:pPr>
        <w:pStyle w:val="BodyText"/>
        <w:spacing w:line="251" w:lineRule="auto"/>
        <w:ind w:left="235" w:right="257" w:hanging="1"/>
        <w:rPr>
          <w:rStyle w:val="None"/>
        </w:rPr>
      </w:pPr>
      <w:r w:rsidRPr="004273B2">
        <w:rPr>
          <w:rStyle w:val="None"/>
          <w:b/>
          <w:bCs/>
        </w:rPr>
        <w:t>Encore recitals</w:t>
      </w:r>
      <w:r>
        <w:rPr>
          <w:rStyle w:val="None"/>
          <w:u w:val="single"/>
        </w:rPr>
        <w:t xml:space="preserve"> </w:t>
      </w:r>
      <w:r>
        <w:t>are</w:t>
      </w:r>
      <w:r>
        <w:rPr>
          <w:rStyle w:val="None"/>
        </w:rPr>
        <w:t xml:space="preserve"> held several times </w:t>
      </w:r>
      <w:r>
        <w:t>a</w:t>
      </w:r>
      <w:r>
        <w:rPr>
          <w:rStyle w:val="None"/>
        </w:rPr>
        <w:t xml:space="preserve"> </w:t>
      </w:r>
      <w:r>
        <w:t>year</w:t>
      </w:r>
      <w:r>
        <w:rPr>
          <w:rStyle w:val="None"/>
        </w:rPr>
        <w:t xml:space="preserve"> in various Washington</w:t>
      </w:r>
      <w:r w:rsidR="004273B2">
        <w:rPr>
          <w:rStyle w:val="None"/>
        </w:rPr>
        <w:t>-</w:t>
      </w:r>
      <w:r>
        <w:t>area</w:t>
      </w:r>
      <w:r>
        <w:rPr>
          <w:rStyle w:val="None"/>
        </w:rPr>
        <w:t xml:space="preserve"> churches and recital halls. Attendance is free and open to the public. Performer participation is primarily for members of intermediate to advanced levels of skill and experience.</w:t>
      </w:r>
    </w:p>
    <w:p w14:paraId="7F7CDD4F" w14:textId="77777777" w:rsidR="001C3CFB" w:rsidRDefault="001C3CFB">
      <w:pPr>
        <w:pStyle w:val="BodyText"/>
        <w:spacing w:before="96" w:line="249" w:lineRule="auto"/>
        <w:ind w:firstLine="1"/>
        <w:jc w:val="both"/>
        <w:rPr>
          <w:rStyle w:val="None"/>
        </w:rPr>
      </w:pPr>
    </w:p>
    <w:p w14:paraId="74431C61" w14:textId="77777777" w:rsidR="001C3CFB" w:rsidRDefault="001C3CFB">
      <w:pPr>
        <w:pStyle w:val="BodyText"/>
        <w:spacing w:before="96" w:line="249" w:lineRule="auto"/>
        <w:ind w:firstLine="1"/>
        <w:jc w:val="both"/>
      </w:pPr>
    </w:p>
    <w:p w14:paraId="5087005E" w14:textId="372B2568" w:rsidR="00C16D83" w:rsidRDefault="00C16D83" w:rsidP="004273B2">
      <w:pPr>
        <w:pStyle w:val="Body"/>
        <w:ind w:right="2030"/>
        <w:jc w:val="center"/>
      </w:pPr>
      <w:r>
        <w:rPr>
          <w:b/>
          <w:bCs/>
          <w:color w:val="221F1F"/>
          <w:spacing w:val="-5"/>
          <w:sz w:val="24"/>
          <w:szCs w:val="24"/>
          <w:u w:color="221F1F"/>
        </w:rPr>
        <w:t xml:space="preserve"> </w:t>
      </w:r>
      <w:r>
        <w:rPr>
          <w:b/>
          <w:bCs/>
          <w:color w:val="221F1F"/>
          <w:spacing w:val="-5"/>
          <w:sz w:val="24"/>
          <w:szCs w:val="24"/>
          <w:u w:color="221F1F"/>
        </w:rPr>
        <w:tab/>
      </w:r>
      <w:r>
        <w:rPr>
          <w:b/>
          <w:bCs/>
          <w:color w:val="221F1F"/>
          <w:spacing w:val="-5"/>
          <w:sz w:val="24"/>
          <w:szCs w:val="24"/>
          <w:u w:color="221F1F"/>
        </w:rPr>
        <w:tab/>
      </w:r>
    </w:p>
    <w:p w14:paraId="6625FCE0" w14:textId="77777777" w:rsidR="00C16D83" w:rsidRDefault="00C16D83" w:rsidP="00C16D83">
      <w:pPr>
        <w:pStyle w:val="Body"/>
        <w:ind w:right="90"/>
        <w:jc w:val="center"/>
      </w:pPr>
    </w:p>
    <w:p w14:paraId="4DA498AB" w14:textId="77777777" w:rsidR="001C3CFB" w:rsidRDefault="001C3CFB">
      <w:pPr>
        <w:pStyle w:val="Heading3"/>
        <w:spacing w:before="97" w:line="250" w:lineRule="auto"/>
        <w:ind w:right="1"/>
        <w:jc w:val="both"/>
        <w:rPr>
          <w:rStyle w:val="None"/>
          <w:color w:val="221F1F"/>
          <w:u w:color="221F1F"/>
        </w:rPr>
      </w:pPr>
    </w:p>
    <w:p w14:paraId="3E81B376" w14:textId="77777777" w:rsidR="001C3CFB" w:rsidRDefault="001C3CFB">
      <w:pPr>
        <w:pStyle w:val="Body"/>
      </w:pPr>
    </w:p>
    <w:p w14:paraId="033F642E" w14:textId="77777777" w:rsidR="00C16D83" w:rsidRDefault="00C16D83">
      <w:pPr>
        <w:pStyle w:val="Body"/>
      </w:pPr>
    </w:p>
    <w:p w14:paraId="50AC0FFB" w14:textId="77777777" w:rsidR="00C16D83" w:rsidRDefault="00C16D83">
      <w:pPr>
        <w:pStyle w:val="Body"/>
      </w:pPr>
    </w:p>
    <w:p w14:paraId="09547890" w14:textId="77777777" w:rsidR="00C16D83" w:rsidRDefault="00C16D83">
      <w:pPr>
        <w:pStyle w:val="Body"/>
      </w:pPr>
    </w:p>
    <w:p w14:paraId="44949FBF" w14:textId="77777777" w:rsidR="00C16D83" w:rsidRDefault="00C16D83">
      <w:pPr>
        <w:pStyle w:val="Body"/>
      </w:pPr>
    </w:p>
    <w:p w14:paraId="528CA19F" w14:textId="77777777" w:rsidR="00C16D83" w:rsidRDefault="00C16D83">
      <w:pPr>
        <w:pStyle w:val="Body"/>
      </w:pPr>
    </w:p>
    <w:p w14:paraId="10CE7975" w14:textId="77777777" w:rsidR="001C3CFB" w:rsidRDefault="001C3CFB">
      <w:pPr>
        <w:pStyle w:val="Body"/>
        <w:spacing w:before="9"/>
        <w:rPr>
          <w:rStyle w:val="None"/>
          <w:b/>
          <w:bCs/>
          <w:sz w:val="23"/>
          <w:szCs w:val="23"/>
        </w:rPr>
      </w:pPr>
    </w:p>
    <w:p w14:paraId="5C162AD6" w14:textId="77777777" w:rsidR="001C3CFB" w:rsidRDefault="00000000">
      <w:pPr>
        <w:pStyle w:val="Body"/>
        <w:spacing w:line="200" w:lineRule="atLeast"/>
        <w:ind w:left="1555"/>
        <w:rPr>
          <w:rStyle w:val="None"/>
          <w:sz w:val="20"/>
          <w:szCs w:val="20"/>
        </w:rPr>
      </w:pPr>
      <w:r>
        <w:rPr>
          <w:rStyle w:val="None"/>
          <w:noProof/>
          <w:sz w:val="20"/>
          <w:szCs w:val="20"/>
        </w:rPr>
        <w:drawing>
          <wp:inline distT="0" distB="0" distL="0" distR="0" wp14:anchorId="3AFA7C02" wp14:editId="36743557">
            <wp:extent cx="2228850" cy="2019300"/>
            <wp:effectExtent l="0" t="0" r="0" b="0"/>
            <wp:docPr id="1073741826" name="officeArt object" descr="image2.jpeg"/>
            <wp:cNvGraphicFramePr/>
            <a:graphic xmlns:a="http://schemas.openxmlformats.org/drawingml/2006/main">
              <a:graphicData uri="http://schemas.openxmlformats.org/drawingml/2006/picture">
                <pic:pic xmlns:pic="http://schemas.openxmlformats.org/drawingml/2006/picture">
                  <pic:nvPicPr>
                    <pic:cNvPr id="1073741826" name="image2.jpeg" descr="image2.jpeg"/>
                    <pic:cNvPicPr>
                      <a:picLocks noChangeAspect="1"/>
                    </pic:cNvPicPr>
                  </pic:nvPicPr>
                  <pic:blipFill>
                    <a:blip r:embed="rId9"/>
                    <a:stretch>
                      <a:fillRect/>
                    </a:stretch>
                  </pic:blipFill>
                  <pic:spPr>
                    <a:xfrm>
                      <a:off x="0" y="0"/>
                      <a:ext cx="2228850" cy="2019300"/>
                    </a:xfrm>
                    <a:prstGeom prst="rect">
                      <a:avLst/>
                    </a:prstGeom>
                    <a:ln w="12700" cap="flat">
                      <a:noFill/>
                      <a:miter lim="400000"/>
                    </a:ln>
                    <a:effectLst/>
                  </pic:spPr>
                </pic:pic>
              </a:graphicData>
            </a:graphic>
          </wp:inline>
        </w:drawing>
      </w:r>
    </w:p>
    <w:p w14:paraId="2F48FB21" w14:textId="77777777" w:rsidR="00C16D83" w:rsidRDefault="00C16D83">
      <w:pPr>
        <w:pStyle w:val="Body"/>
        <w:ind w:left="872"/>
        <w:jc w:val="center"/>
        <w:rPr>
          <w:rStyle w:val="None"/>
          <w:b/>
          <w:bCs/>
          <w:sz w:val="21"/>
          <w:szCs w:val="21"/>
        </w:rPr>
      </w:pPr>
    </w:p>
    <w:p w14:paraId="252165EA" w14:textId="7821445F" w:rsidR="001C3CFB" w:rsidRDefault="00000000" w:rsidP="00C16D83">
      <w:pPr>
        <w:pStyle w:val="Body"/>
        <w:ind w:left="2312" w:firstLine="568"/>
        <w:rPr>
          <w:rStyle w:val="None"/>
          <w:sz w:val="24"/>
          <w:szCs w:val="24"/>
        </w:rPr>
      </w:pPr>
      <w:r>
        <w:rPr>
          <w:rStyle w:val="None"/>
          <w:i/>
          <w:iCs/>
          <w:color w:val="221F1F"/>
          <w:spacing w:val="-1"/>
          <w:sz w:val="24"/>
          <w:szCs w:val="24"/>
          <w:u w:color="221F1F"/>
        </w:rPr>
        <w:t>presents</w:t>
      </w:r>
    </w:p>
    <w:p w14:paraId="0D4F97E1" w14:textId="77777777" w:rsidR="001C3CFB" w:rsidRDefault="001C3CFB">
      <w:pPr>
        <w:pStyle w:val="Body"/>
        <w:rPr>
          <w:rStyle w:val="None"/>
          <w:i/>
          <w:iCs/>
          <w:sz w:val="24"/>
          <w:szCs w:val="24"/>
        </w:rPr>
      </w:pPr>
    </w:p>
    <w:p w14:paraId="41824C5C" w14:textId="77777777" w:rsidR="001C3CFB" w:rsidRDefault="001C3CFB">
      <w:pPr>
        <w:pStyle w:val="Body"/>
        <w:spacing w:before="6"/>
        <w:rPr>
          <w:rStyle w:val="None"/>
          <w:i/>
          <w:iCs/>
          <w:sz w:val="17"/>
          <w:szCs w:val="17"/>
        </w:rPr>
      </w:pPr>
    </w:p>
    <w:p w14:paraId="3EB8330C" w14:textId="77777777" w:rsidR="001C3CFB" w:rsidRDefault="00000000">
      <w:pPr>
        <w:pStyle w:val="Body"/>
        <w:ind w:left="124" w:right="110"/>
        <w:jc w:val="center"/>
        <w:rPr>
          <w:rStyle w:val="None"/>
          <w:sz w:val="68"/>
          <w:szCs w:val="68"/>
        </w:rPr>
      </w:pPr>
      <w:r>
        <w:rPr>
          <w:rStyle w:val="None"/>
          <w:color w:val="221F1F"/>
          <w:sz w:val="68"/>
          <w:szCs w:val="68"/>
          <w:u w:color="221F1F"/>
        </w:rPr>
        <w:t>E</w:t>
      </w:r>
      <w:r>
        <w:rPr>
          <w:rStyle w:val="None"/>
          <w:color w:val="221F1F"/>
          <w:spacing w:val="-1"/>
          <w:sz w:val="68"/>
          <w:szCs w:val="68"/>
          <w:u w:color="221F1F"/>
        </w:rPr>
        <w:t>NC</w:t>
      </w:r>
      <w:r>
        <w:rPr>
          <w:rStyle w:val="None"/>
          <w:color w:val="221F1F"/>
          <w:sz w:val="68"/>
          <w:szCs w:val="68"/>
          <w:u w:color="221F1F"/>
        </w:rPr>
        <w:t>O</w:t>
      </w:r>
      <w:r>
        <w:rPr>
          <w:rStyle w:val="None"/>
          <w:color w:val="221F1F"/>
          <w:spacing w:val="3"/>
          <w:sz w:val="68"/>
          <w:szCs w:val="68"/>
          <w:u w:color="221F1F"/>
        </w:rPr>
        <w:t>R</w:t>
      </w:r>
      <w:r>
        <w:rPr>
          <w:rStyle w:val="None"/>
          <w:color w:val="221F1F"/>
          <w:sz w:val="68"/>
          <w:szCs w:val="68"/>
          <w:u w:color="221F1F"/>
        </w:rPr>
        <w:t>E</w:t>
      </w:r>
      <w:r>
        <w:rPr>
          <w:rStyle w:val="None"/>
          <w:color w:val="221F1F"/>
          <w:spacing w:val="-61"/>
          <w:sz w:val="68"/>
          <w:szCs w:val="68"/>
          <w:u w:color="221F1F"/>
        </w:rPr>
        <w:t xml:space="preserve"> </w:t>
      </w:r>
      <w:r>
        <w:rPr>
          <w:rStyle w:val="None"/>
          <w:color w:val="221F1F"/>
          <w:sz w:val="68"/>
          <w:szCs w:val="68"/>
          <w:u w:color="221F1F"/>
        </w:rPr>
        <w:t>RE</w:t>
      </w:r>
      <w:r>
        <w:rPr>
          <w:rStyle w:val="None"/>
          <w:color w:val="221F1F"/>
          <w:spacing w:val="1"/>
          <w:sz w:val="68"/>
          <w:szCs w:val="68"/>
          <w:u w:color="221F1F"/>
        </w:rPr>
        <w:t>CI</w:t>
      </w:r>
      <w:r>
        <w:rPr>
          <w:rStyle w:val="None"/>
          <w:color w:val="221F1F"/>
          <w:spacing w:val="-40"/>
          <w:sz w:val="68"/>
          <w:szCs w:val="68"/>
          <w:u w:color="221F1F"/>
        </w:rPr>
        <w:t>T</w:t>
      </w:r>
      <w:r>
        <w:rPr>
          <w:rStyle w:val="None"/>
          <w:color w:val="221F1F"/>
          <w:spacing w:val="-1"/>
          <w:sz w:val="68"/>
          <w:szCs w:val="68"/>
          <w:u w:color="221F1F"/>
        </w:rPr>
        <w:t>AL</w:t>
      </w:r>
    </w:p>
    <w:p w14:paraId="3B8B3418" w14:textId="77777777" w:rsidR="001C3CFB" w:rsidRDefault="001C3CFB">
      <w:pPr>
        <w:pStyle w:val="Body"/>
        <w:spacing w:before="6"/>
        <w:rPr>
          <w:rStyle w:val="None"/>
          <w:sz w:val="51"/>
          <w:szCs w:val="51"/>
        </w:rPr>
      </w:pPr>
    </w:p>
    <w:p w14:paraId="665A434D" w14:textId="77777777" w:rsidR="001C3CFB" w:rsidRDefault="00000000">
      <w:pPr>
        <w:pStyle w:val="BodyText"/>
        <w:spacing w:before="0"/>
        <w:ind w:left="1735"/>
      </w:pPr>
      <w:r>
        <w:rPr>
          <w:rStyle w:val="None"/>
          <w:color w:val="221F1F"/>
          <w:u w:color="221F1F"/>
        </w:rPr>
        <w:t xml:space="preserve">  AMSF President: Michelle Powell</w:t>
      </w:r>
    </w:p>
    <w:p w14:paraId="2FD4BEDC" w14:textId="4B7E51F6" w:rsidR="001C3CFB" w:rsidRDefault="00487ED7" w:rsidP="00487ED7">
      <w:pPr>
        <w:pStyle w:val="BodyText"/>
        <w:spacing w:before="54"/>
        <w:ind w:left="621" w:right="110"/>
      </w:pPr>
      <w:r>
        <w:rPr>
          <w:rStyle w:val="None"/>
          <w:color w:val="221F1F"/>
          <w:u w:color="221F1F"/>
        </w:rPr>
        <w:t xml:space="preserve">         AMSF Encore Recital Coordinator: Stuart Rosenthal</w:t>
      </w:r>
    </w:p>
    <w:p w14:paraId="0FAAC841" w14:textId="034ADE50" w:rsidR="001C3CFB" w:rsidRDefault="00000000">
      <w:pPr>
        <w:pStyle w:val="Body"/>
        <w:spacing w:before="175"/>
        <w:ind w:right="1246"/>
        <w:jc w:val="center"/>
        <w:rPr>
          <w:rStyle w:val="None"/>
          <w:rFonts w:ascii="Century Gothic" w:eastAsia="Century Gothic" w:hAnsi="Century Gothic" w:cs="Century Gothic"/>
          <w:color w:val="221F1F"/>
          <w:spacing w:val="21"/>
          <w:sz w:val="28"/>
          <w:szCs w:val="28"/>
          <w:u w:color="221F1F"/>
        </w:rPr>
      </w:pPr>
      <w:bookmarkStart w:id="2" w:name="pm_Sunday_April_12th_2015"/>
      <w:bookmarkEnd w:id="2"/>
      <w:r>
        <w:rPr>
          <w:rStyle w:val="None"/>
          <w:rFonts w:ascii="Century Gothic" w:hAnsi="Century Gothic"/>
          <w:color w:val="221F1F"/>
          <w:spacing w:val="-2"/>
          <w:sz w:val="28"/>
          <w:szCs w:val="28"/>
          <w:u w:color="221F1F"/>
        </w:rPr>
        <w:t xml:space="preserve">           </w:t>
      </w:r>
      <w:r w:rsidR="00252F94">
        <w:rPr>
          <w:rStyle w:val="None"/>
          <w:rFonts w:ascii="Century Gothic" w:hAnsi="Century Gothic"/>
          <w:color w:val="221F1F"/>
          <w:spacing w:val="-2"/>
          <w:sz w:val="28"/>
          <w:szCs w:val="28"/>
          <w:u w:color="221F1F"/>
        </w:rPr>
        <w:t>2</w:t>
      </w:r>
      <w:r>
        <w:rPr>
          <w:rStyle w:val="None"/>
          <w:rFonts w:ascii="Century Gothic" w:hAnsi="Century Gothic"/>
          <w:color w:val="221F1F"/>
          <w:spacing w:val="-2"/>
          <w:sz w:val="28"/>
          <w:szCs w:val="28"/>
          <w:u w:color="221F1F"/>
        </w:rPr>
        <w:t>:00</w:t>
      </w:r>
      <w:r>
        <w:rPr>
          <w:rStyle w:val="None"/>
          <w:rFonts w:ascii="Century Gothic" w:hAnsi="Century Gothic"/>
          <w:color w:val="221F1F"/>
          <w:spacing w:val="-20"/>
          <w:sz w:val="28"/>
          <w:szCs w:val="28"/>
          <w:u w:color="221F1F"/>
        </w:rPr>
        <w:t xml:space="preserve"> </w:t>
      </w:r>
      <w:r w:rsidR="00F3655C">
        <w:rPr>
          <w:rStyle w:val="None"/>
          <w:rFonts w:ascii="Century Gothic" w:hAnsi="Century Gothic"/>
          <w:color w:val="221F1F"/>
          <w:spacing w:val="-20"/>
          <w:sz w:val="28"/>
          <w:szCs w:val="28"/>
          <w:u w:color="221F1F"/>
        </w:rPr>
        <w:t>p.m.</w:t>
      </w:r>
    </w:p>
    <w:p w14:paraId="25D12049" w14:textId="154F8035" w:rsidR="001C3CFB" w:rsidRDefault="00000000">
      <w:pPr>
        <w:pStyle w:val="Body"/>
        <w:spacing w:before="175"/>
        <w:ind w:right="1246"/>
        <w:jc w:val="center"/>
        <w:rPr>
          <w:rStyle w:val="None"/>
          <w:rFonts w:ascii="Century Gothic" w:eastAsia="Century Gothic" w:hAnsi="Century Gothic" w:cs="Century Gothic"/>
          <w:sz w:val="32"/>
          <w:szCs w:val="32"/>
        </w:rPr>
      </w:pPr>
      <w:r>
        <w:rPr>
          <w:rStyle w:val="None"/>
          <w:rFonts w:ascii="Century Gothic" w:hAnsi="Century Gothic"/>
          <w:color w:val="221F1F"/>
          <w:spacing w:val="-2"/>
          <w:sz w:val="28"/>
          <w:szCs w:val="28"/>
          <w:u w:color="221F1F"/>
        </w:rPr>
        <w:t xml:space="preserve">                 </w:t>
      </w:r>
      <w:r w:rsidR="00252F94">
        <w:rPr>
          <w:rStyle w:val="None"/>
          <w:rFonts w:ascii="Century Gothic" w:hAnsi="Century Gothic"/>
          <w:color w:val="221F1F"/>
          <w:spacing w:val="-2"/>
          <w:sz w:val="28"/>
          <w:szCs w:val="28"/>
          <w:u w:color="221F1F"/>
        </w:rPr>
        <w:t xml:space="preserve">Sunday, </w:t>
      </w:r>
      <w:r w:rsidR="00F3655C">
        <w:rPr>
          <w:rStyle w:val="None"/>
          <w:rFonts w:ascii="Century Gothic" w:hAnsi="Century Gothic"/>
          <w:color w:val="221F1F"/>
          <w:spacing w:val="-2"/>
          <w:sz w:val="28"/>
          <w:szCs w:val="28"/>
          <w:u w:color="221F1F"/>
        </w:rPr>
        <w:t>June 29,</w:t>
      </w:r>
      <w:r>
        <w:rPr>
          <w:rStyle w:val="None"/>
          <w:rFonts w:ascii="Century Gothic" w:hAnsi="Century Gothic"/>
          <w:color w:val="221F1F"/>
          <w:spacing w:val="-2"/>
          <w:sz w:val="28"/>
          <w:szCs w:val="28"/>
          <w:u w:color="221F1F"/>
        </w:rPr>
        <w:t xml:space="preserve"> 202</w:t>
      </w:r>
      <w:r w:rsidR="00252F94">
        <w:rPr>
          <w:rStyle w:val="None"/>
          <w:rFonts w:ascii="Century Gothic" w:hAnsi="Century Gothic"/>
          <w:color w:val="221F1F"/>
          <w:spacing w:val="-2"/>
          <w:sz w:val="28"/>
          <w:szCs w:val="28"/>
          <w:u w:color="221F1F"/>
        </w:rPr>
        <w:t>5</w:t>
      </w:r>
    </w:p>
    <w:p w14:paraId="62D04C9C" w14:textId="77777777" w:rsidR="001C3CFB" w:rsidRDefault="001C3CFB">
      <w:pPr>
        <w:pStyle w:val="Body"/>
        <w:spacing w:before="3"/>
        <w:rPr>
          <w:rStyle w:val="None"/>
          <w:rFonts w:ascii="Century Gothic" w:eastAsia="Century Gothic" w:hAnsi="Century Gothic" w:cs="Century Gothic"/>
          <w:sz w:val="28"/>
          <w:szCs w:val="28"/>
        </w:rPr>
      </w:pPr>
    </w:p>
    <w:p w14:paraId="6C17F06F" w14:textId="77777777" w:rsidR="001C3CFB" w:rsidRDefault="001C3CFB">
      <w:pPr>
        <w:pStyle w:val="Body"/>
        <w:spacing w:line="150" w:lineRule="atLeast"/>
        <w:ind w:left="2275"/>
        <w:rPr>
          <w:rStyle w:val="None"/>
          <w:rFonts w:ascii="Century Gothic" w:eastAsia="Century Gothic" w:hAnsi="Century Gothic" w:cs="Century Gothic"/>
          <w:sz w:val="15"/>
          <w:szCs w:val="15"/>
        </w:rPr>
      </w:pPr>
    </w:p>
    <w:p w14:paraId="6D6FC483" w14:textId="77777777" w:rsidR="001C3CFB" w:rsidRDefault="00000000">
      <w:pPr>
        <w:pStyle w:val="Body"/>
        <w:spacing w:line="150" w:lineRule="atLeast"/>
        <w:jc w:val="center"/>
        <w:rPr>
          <w:rStyle w:val="None"/>
          <w:rFonts w:ascii="Century Gothic" w:eastAsia="Century Gothic" w:hAnsi="Century Gothic" w:cs="Century Gothic"/>
          <w:sz w:val="15"/>
          <w:szCs w:val="15"/>
        </w:rPr>
      </w:pPr>
      <w:r>
        <w:rPr>
          <w:rStyle w:val="None"/>
          <w:rFonts w:ascii="Century Gothic" w:eastAsia="Century Gothic" w:hAnsi="Century Gothic" w:cs="Century Gothic"/>
          <w:noProof/>
          <w:sz w:val="15"/>
          <w:szCs w:val="15"/>
        </w:rPr>
        <w:drawing>
          <wp:inline distT="0" distB="0" distL="0" distR="0" wp14:anchorId="232F1191" wp14:editId="5FC19BAD">
            <wp:extent cx="1295400" cy="95250"/>
            <wp:effectExtent l="0" t="0" r="0" b="0"/>
            <wp:docPr id="1073741827" name="officeArt object" descr="image3.png"/>
            <wp:cNvGraphicFramePr/>
            <a:graphic xmlns:a="http://schemas.openxmlformats.org/drawingml/2006/main">
              <a:graphicData uri="http://schemas.openxmlformats.org/drawingml/2006/picture">
                <pic:pic xmlns:pic="http://schemas.openxmlformats.org/drawingml/2006/picture">
                  <pic:nvPicPr>
                    <pic:cNvPr id="1073741827" name="image3.png" descr="image3.png"/>
                    <pic:cNvPicPr>
                      <a:picLocks noChangeAspect="1"/>
                    </pic:cNvPicPr>
                  </pic:nvPicPr>
                  <pic:blipFill>
                    <a:blip r:embed="rId10"/>
                    <a:stretch>
                      <a:fillRect/>
                    </a:stretch>
                  </pic:blipFill>
                  <pic:spPr>
                    <a:xfrm>
                      <a:off x="0" y="0"/>
                      <a:ext cx="1295400" cy="95250"/>
                    </a:xfrm>
                    <a:prstGeom prst="rect">
                      <a:avLst/>
                    </a:prstGeom>
                    <a:ln w="12700" cap="flat">
                      <a:noFill/>
                      <a:miter lim="400000"/>
                    </a:ln>
                    <a:effectLst/>
                  </pic:spPr>
                </pic:pic>
              </a:graphicData>
            </a:graphic>
          </wp:inline>
        </w:drawing>
      </w:r>
    </w:p>
    <w:p w14:paraId="73D2CEE5" w14:textId="77777777" w:rsidR="001C3CFB" w:rsidRDefault="001C3CFB">
      <w:pPr>
        <w:pStyle w:val="Body"/>
        <w:spacing w:before="2"/>
        <w:rPr>
          <w:rStyle w:val="None"/>
          <w:rFonts w:ascii="Century Gothic" w:eastAsia="Century Gothic" w:hAnsi="Century Gothic" w:cs="Century Gothic"/>
          <w:sz w:val="21"/>
          <w:szCs w:val="21"/>
        </w:rPr>
      </w:pPr>
    </w:p>
    <w:p w14:paraId="79582A63" w14:textId="323E86D8" w:rsidR="001C3CFB" w:rsidRDefault="00252F94" w:rsidP="00252F94">
      <w:pPr>
        <w:pStyle w:val="Heading"/>
        <w:ind w:right="1149"/>
        <w:jc w:val="center"/>
        <w:rPr>
          <w:rStyle w:val="None"/>
          <w:rFonts w:ascii="Century Gothic" w:eastAsia="Century Gothic" w:hAnsi="Century Gothic" w:cs="Century Gothic"/>
          <w:b w:val="0"/>
          <w:bCs w:val="0"/>
          <w:color w:val="221F1F"/>
          <w:u w:color="221F1F"/>
        </w:rPr>
      </w:pPr>
      <w:r>
        <w:rPr>
          <w:rStyle w:val="None"/>
          <w:rFonts w:ascii="Century Gothic" w:hAnsi="Century Gothic"/>
          <w:b w:val="0"/>
          <w:bCs w:val="0"/>
          <w:color w:val="221F1F"/>
          <w:u w:color="221F1F"/>
        </w:rPr>
        <w:t xml:space="preserve">             </w:t>
      </w:r>
      <w:r w:rsidR="00F3655C">
        <w:rPr>
          <w:rStyle w:val="None"/>
          <w:rFonts w:ascii="Century Gothic" w:hAnsi="Century Gothic"/>
          <w:b w:val="0"/>
          <w:bCs w:val="0"/>
          <w:color w:val="221F1F"/>
          <w:u w:color="221F1F"/>
        </w:rPr>
        <w:t>Ingleside at Rock Creek</w:t>
      </w:r>
    </w:p>
    <w:p w14:paraId="465F1A44" w14:textId="6111981F" w:rsidR="001C3CFB" w:rsidRDefault="00252F94" w:rsidP="00252F94">
      <w:pPr>
        <w:pStyle w:val="Heading"/>
        <w:ind w:right="1149"/>
        <w:jc w:val="center"/>
      </w:pPr>
      <w:r>
        <w:rPr>
          <w:rStyle w:val="None"/>
          <w:rFonts w:ascii="Century Gothic" w:hAnsi="Century Gothic"/>
          <w:b w:val="0"/>
          <w:bCs w:val="0"/>
          <w:color w:val="221F1F"/>
          <w:u w:color="221F1F"/>
        </w:rPr>
        <w:t xml:space="preserve">           </w:t>
      </w:r>
      <w:r w:rsidR="00F3655C">
        <w:rPr>
          <w:rStyle w:val="None"/>
          <w:rFonts w:ascii="Century Gothic" w:hAnsi="Century Gothic"/>
          <w:b w:val="0"/>
          <w:bCs w:val="0"/>
          <w:color w:val="221F1F"/>
          <w:u w:color="221F1F"/>
        </w:rPr>
        <w:t>Washington, DC</w:t>
      </w:r>
    </w:p>
    <w:sectPr w:rsidR="001C3CFB">
      <w:headerReference w:type="default" r:id="rId11"/>
      <w:footerReference w:type="default" r:id="rId12"/>
      <w:pgSz w:w="15840" w:h="12240" w:orient="landscape"/>
      <w:pgMar w:top="720" w:right="720" w:bottom="720" w:left="72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C39D5" w14:textId="77777777" w:rsidR="0057291D" w:rsidRDefault="0057291D">
      <w:r>
        <w:separator/>
      </w:r>
    </w:p>
  </w:endnote>
  <w:endnote w:type="continuationSeparator" w:id="0">
    <w:p w14:paraId="0DFA98A1" w14:textId="77777777" w:rsidR="0057291D" w:rsidRDefault="00572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9A5A2" w14:textId="77777777" w:rsidR="001C3CFB" w:rsidRDefault="001C3CFB">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A300E" w14:textId="77777777" w:rsidR="0057291D" w:rsidRDefault="0057291D">
      <w:r>
        <w:separator/>
      </w:r>
    </w:p>
  </w:footnote>
  <w:footnote w:type="continuationSeparator" w:id="0">
    <w:p w14:paraId="4E920459" w14:textId="77777777" w:rsidR="0057291D" w:rsidRDefault="005729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0435" w14:textId="77777777" w:rsidR="001C3CFB" w:rsidRDefault="001C3CFB">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5A77"/>
    <w:multiLevelType w:val="hybridMultilevel"/>
    <w:tmpl w:val="A5F052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56FD3"/>
    <w:multiLevelType w:val="hybridMultilevel"/>
    <w:tmpl w:val="E0C2FF84"/>
    <w:lvl w:ilvl="0" w:tplc="4DD8B2CC">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B72B1F"/>
    <w:multiLevelType w:val="hybridMultilevel"/>
    <w:tmpl w:val="B6E26D06"/>
    <w:lvl w:ilvl="0" w:tplc="B6F453AE">
      <w:start w:val="4"/>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C70526"/>
    <w:multiLevelType w:val="multilevel"/>
    <w:tmpl w:val="B94072D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56362D4B"/>
    <w:multiLevelType w:val="multilevel"/>
    <w:tmpl w:val="B94072D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5A484A85"/>
    <w:multiLevelType w:val="hybridMultilevel"/>
    <w:tmpl w:val="65AC03FC"/>
    <w:lvl w:ilvl="0" w:tplc="09125D36">
      <w:start w:val="1"/>
      <w:numFmt w:val="upperRoman"/>
      <w:lvlText w:val="%1."/>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648805F8"/>
    <w:multiLevelType w:val="multilevel"/>
    <w:tmpl w:val="46523A0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6F5012B2"/>
    <w:multiLevelType w:val="multilevel"/>
    <w:tmpl w:val="B94072D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635188215">
    <w:abstractNumId w:val="6"/>
  </w:num>
  <w:num w:numId="2" w16cid:durableId="988247168">
    <w:abstractNumId w:val="4"/>
  </w:num>
  <w:num w:numId="3" w16cid:durableId="1040938213">
    <w:abstractNumId w:val="3"/>
  </w:num>
  <w:num w:numId="4" w16cid:durableId="1853180586">
    <w:abstractNumId w:val="1"/>
  </w:num>
  <w:num w:numId="5" w16cid:durableId="1543131504">
    <w:abstractNumId w:val="7"/>
  </w:num>
  <w:num w:numId="6" w16cid:durableId="725688644">
    <w:abstractNumId w:val="0"/>
  </w:num>
  <w:num w:numId="7" w16cid:durableId="310985510">
    <w:abstractNumId w:val="2"/>
  </w:num>
  <w:num w:numId="8" w16cid:durableId="19401395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CFB"/>
    <w:rsid w:val="00015337"/>
    <w:rsid w:val="00020FB6"/>
    <w:rsid w:val="00024530"/>
    <w:rsid w:val="001239D8"/>
    <w:rsid w:val="00174F19"/>
    <w:rsid w:val="001C32A0"/>
    <w:rsid w:val="001C3CFB"/>
    <w:rsid w:val="00252F94"/>
    <w:rsid w:val="002E22E0"/>
    <w:rsid w:val="0037564E"/>
    <w:rsid w:val="003F16CE"/>
    <w:rsid w:val="004273B2"/>
    <w:rsid w:val="0046184D"/>
    <w:rsid w:val="00480A86"/>
    <w:rsid w:val="00487ED7"/>
    <w:rsid w:val="00515B00"/>
    <w:rsid w:val="0052457C"/>
    <w:rsid w:val="0057291D"/>
    <w:rsid w:val="00575824"/>
    <w:rsid w:val="005B1794"/>
    <w:rsid w:val="005B79A1"/>
    <w:rsid w:val="007279A0"/>
    <w:rsid w:val="00737A5E"/>
    <w:rsid w:val="007E3732"/>
    <w:rsid w:val="00886F54"/>
    <w:rsid w:val="00920337"/>
    <w:rsid w:val="009C5F14"/>
    <w:rsid w:val="009F4B96"/>
    <w:rsid w:val="00A351EE"/>
    <w:rsid w:val="00A56011"/>
    <w:rsid w:val="00AE0721"/>
    <w:rsid w:val="00B37577"/>
    <w:rsid w:val="00BA057B"/>
    <w:rsid w:val="00BD5939"/>
    <w:rsid w:val="00C16D83"/>
    <w:rsid w:val="00C23A21"/>
    <w:rsid w:val="00C27FD6"/>
    <w:rsid w:val="00C44597"/>
    <w:rsid w:val="00D11BC4"/>
    <w:rsid w:val="00E966A4"/>
    <w:rsid w:val="00EA0270"/>
    <w:rsid w:val="00F3655C"/>
    <w:rsid w:val="00FC1FA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854C8"/>
  <w15:docId w15:val="{94F5A3FB-3FC0-428F-B0A7-F83F5572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he-IL"/>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bidi="ar-SA"/>
    </w:rPr>
  </w:style>
  <w:style w:type="paragraph" w:styleId="Heading3">
    <w:name w:val="heading 3"/>
    <w:next w:val="Body"/>
    <w:uiPriority w:val="9"/>
    <w:unhideWhenUsed/>
    <w:qFormat/>
    <w:pPr>
      <w:keepNext/>
      <w:keepLines/>
      <w:widowControl w:val="0"/>
      <w:spacing w:before="200"/>
      <w:outlineLvl w:val="2"/>
    </w:pPr>
    <w:rPr>
      <w:rFonts w:ascii="Cambria" w:eastAsia="Cambria" w:hAnsi="Cambria" w:cs="Cambria"/>
      <w:b/>
      <w:bCs/>
      <w:color w:val="4F81BD"/>
      <w:u w:color="4F81BD"/>
      <w14:textOutline w14:w="0" w14:cap="flat" w14:cmpd="sng" w14:algn="ctr">
        <w14:noFill/>
        <w14:prstDash w14:val="solid"/>
        <w14:bevel/>
      </w14:textOutline>
    </w:rPr>
  </w:style>
  <w:style w:type="paragraph" w:styleId="Heading4">
    <w:name w:val="heading 4"/>
    <w:basedOn w:val="Normal"/>
    <w:next w:val="Normal"/>
    <w:link w:val="Heading4Char"/>
    <w:uiPriority w:val="9"/>
    <w:semiHidden/>
    <w:unhideWhenUsed/>
    <w:qFormat/>
    <w:rsid w:val="00515B0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spacing w:before="10"/>
    </w:pPr>
    <w:rPr>
      <w:rFonts w:cs="Arial Unicode MS"/>
      <w:color w:val="000000"/>
      <w:sz w:val="22"/>
      <w:szCs w:val="22"/>
      <w:u w:color="000000"/>
      <w14:textOutline w14:w="0" w14:cap="flat" w14:cmpd="sng" w14:algn="ctr">
        <w14:noFill/>
        <w14:prstDash w14:val="solid"/>
        <w14:bevel/>
      </w14:textOutline>
    </w:rPr>
  </w:style>
  <w:style w:type="paragraph" w:styleId="ListParagraph">
    <w:name w:val="List Paragraph"/>
    <w:uiPriority w:val="34"/>
    <w:qFormat/>
    <w:pPr>
      <w:widowControl w:val="0"/>
      <w:ind w:left="720"/>
    </w:pPr>
    <w:rPr>
      <w:rFonts w:ascii="Calibri" w:hAnsi="Calibri" w:cs="Arial Unicode MS"/>
      <w:color w:val="000000"/>
      <w:sz w:val="22"/>
      <w:szCs w:val="22"/>
      <w:u w:color="000000"/>
    </w:rPr>
  </w:style>
  <w:style w:type="paragraph" w:styleId="BodyText">
    <w:name w:val="Body Text"/>
    <w:pPr>
      <w:widowControl w:val="0"/>
      <w:spacing w:before="111"/>
      <w:ind w:left="114"/>
    </w:pPr>
    <w:rPr>
      <w:rFonts w:cs="Arial Unicode MS"/>
      <w:color w:val="000000"/>
      <w:u w:color="000000"/>
    </w:rPr>
  </w:style>
  <w:style w:type="character" w:customStyle="1" w:styleId="None">
    <w:name w:val="None"/>
  </w:style>
  <w:style w:type="character" w:customStyle="1" w:styleId="Hyperlink0">
    <w:name w:val="Hyperlink.0"/>
    <w:basedOn w:val="None"/>
    <w:rPr>
      <w:outline w:val="0"/>
      <w:color w:val="0000FF"/>
      <w:spacing w:val="0"/>
      <w:u w:val="single" w:color="0000FF"/>
    </w:rPr>
  </w:style>
  <w:style w:type="paragraph" w:customStyle="1" w:styleId="Heading">
    <w:name w:val="Heading"/>
    <w:next w:val="Body"/>
    <w:pPr>
      <w:keepNext/>
      <w:keepLines/>
      <w:widowControl w:val="0"/>
      <w:spacing w:before="480"/>
      <w:outlineLvl w:val="0"/>
    </w:pPr>
    <w:rPr>
      <w:rFonts w:ascii="Cambria" w:hAnsi="Cambria" w:cs="Arial Unicode MS"/>
      <w:b/>
      <w:bCs/>
      <w:color w:val="365F91"/>
      <w:sz w:val="28"/>
      <w:szCs w:val="28"/>
      <w:u w:color="365F91"/>
      <w14:textOutline w14:w="0" w14:cap="flat" w14:cmpd="sng" w14:algn="ctr">
        <w14:noFill/>
        <w14:prstDash w14:val="solid"/>
        <w14:bevel/>
      </w14:textOutline>
    </w:rPr>
  </w:style>
  <w:style w:type="character" w:customStyle="1" w:styleId="Heading4Char">
    <w:name w:val="Heading 4 Char"/>
    <w:basedOn w:val="DefaultParagraphFont"/>
    <w:link w:val="Heading4"/>
    <w:uiPriority w:val="9"/>
    <w:semiHidden/>
    <w:rsid w:val="00515B00"/>
    <w:rPr>
      <w:rFonts w:asciiTheme="majorHAnsi" w:eastAsiaTheme="majorEastAsia" w:hAnsiTheme="majorHAnsi" w:cstheme="majorBidi"/>
      <w:i/>
      <w:iCs/>
      <w:color w:val="365F91" w:themeColor="accent1" w:themeShade="BF"/>
      <w:sz w:val="24"/>
      <w:szCs w:val="24"/>
      <w:lang w:bidi="ar-SA"/>
    </w:rPr>
  </w:style>
  <w:style w:type="paragraph" w:styleId="NoSpacing">
    <w:name w:val="No Spacing"/>
    <w:uiPriority w:val="1"/>
    <w:qFormat/>
    <w:rsid w:val="00FC1FA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964352">
      <w:bodyDiv w:val="1"/>
      <w:marLeft w:val="0"/>
      <w:marRight w:val="0"/>
      <w:marTop w:val="0"/>
      <w:marBottom w:val="0"/>
      <w:divBdr>
        <w:top w:val="none" w:sz="0" w:space="0" w:color="auto"/>
        <w:left w:val="none" w:sz="0" w:space="0" w:color="auto"/>
        <w:bottom w:val="none" w:sz="0" w:space="0" w:color="auto"/>
        <w:right w:val="none" w:sz="0" w:space="0" w:color="auto"/>
      </w:divBdr>
    </w:div>
    <w:div w:id="1376002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amsfperform.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msfperform.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2</Pages>
  <Words>386</Words>
  <Characters>1903</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Rosenthal</dc:creator>
  <cp:lastModifiedBy>Stuart Rosenthal</cp:lastModifiedBy>
  <cp:revision>5</cp:revision>
  <cp:lastPrinted>2025-01-02T22:17:00Z</cp:lastPrinted>
  <dcterms:created xsi:type="dcterms:W3CDTF">2025-06-18T21:27:00Z</dcterms:created>
  <dcterms:modified xsi:type="dcterms:W3CDTF">2025-06-19T14:09:00Z</dcterms:modified>
</cp:coreProperties>
</file>